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7E9ECCFE" w:rsidR="00E10AAB" w:rsidRDefault="00021BD8" w:rsidP="00E10AAB">
      <w:pPr>
        <w:pStyle w:val="a3"/>
        <w:spacing w:before="53"/>
        <w:rPr>
          <w:lang w:eastAsia="zh-CN"/>
        </w:rPr>
      </w:pPr>
      <w:bookmarkStart w:id="0" w:name="【溶け込み版】様式その２"/>
      <w:bookmarkEnd w:id="0"/>
      <w:r>
        <w:rPr>
          <w:lang w:eastAsia="zh-CN"/>
        </w:rPr>
        <w:t>別紙様式第</w:t>
      </w:r>
      <w:r w:rsidR="00F67F02">
        <w:rPr>
          <w:rFonts w:hint="eastAsia"/>
          <w:lang w:eastAsia="zh-CN"/>
        </w:rPr>
        <w:t>４</w:t>
      </w:r>
      <w:r>
        <w:rPr>
          <w:lang w:eastAsia="zh-CN"/>
        </w:rPr>
        <w:t>号</w:t>
      </w:r>
    </w:p>
    <w:p w14:paraId="6FB0B78D" w14:textId="0E02374B" w:rsidR="0006451A" w:rsidRDefault="00021BD8" w:rsidP="005968F7">
      <w:pPr>
        <w:pStyle w:val="4"/>
        <w:snapToGrid w:val="0"/>
        <w:spacing w:line="240" w:lineRule="auto"/>
        <w:ind w:left="1" w:hanging="1"/>
        <w:rPr>
          <w:sz w:val="8"/>
          <w:lang w:eastAsia="zh-CN"/>
        </w:rPr>
      </w:pPr>
      <w:r>
        <w:rPr>
          <w:lang w:eastAsia="zh-CN"/>
        </w:rPr>
        <w:t>就農状況報告</w:t>
      </w:r>
    </w:p>
    <w:p w14:paraId="697E9E25" w14:textId="02FC7607"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1240A768" w:rsidR="0006451A" w:rsidRDefault="008C5E6E" w:rsidP="005968F7">
      <w:pPr>
        <w:pStyle w:val="a3"/>
        <w:snapToGrid w:val="0"/>
        <w:ind w:right="-1" w:firstLineChars="100" w:firstLine="232"/>
        <w:rPr>
          <w:spacing w:val="-9"/>
          <w:lang w:eastAsia="ja-JP"/>
        </w:rPr>
      </w:pPr>
      <w:r>
        <w:rPr>
          <w:rFonts w:hint="eastAsia"/>
          <w:spacing w:val="-8"/>
          <w:lang w:eastAsia="ja-JP"/>
        </w:rPr>
        <w:t>新規就農者</w:t>
      </w:r>
      <w:r w:rsidR="00043E62">
        <w:rPr>
          <w:rFonts w:hint="eastAsia"/>
          <w:spacing w:val="-8"/>
          <w:lang w:eastAsia="ja-JP"/>
        </w:rPr>
        <w:t>確保緊急対策</w:t>
      </w:r>
      <w:r w:rsidR="00021BD8">
        <w:rPr>
          <w:spacing w:val="-8"/>
          <w:lang w:eastAsia="ja-JP"/>
        </w:rPr>
        <w:t>実施要綱</w:t>
      </w:r>
      <w:r w:rsidR="00D85140">
        <w:rPr>
          <w:rFonts w:hint="eastAsia"/>
          <w:color w:val="000000" w:themeColor="text1"/>
          <w:lang w:eastAsia="ja-JP"/>
        </w:rPr>
        <w:t>（令和</w:t>
      </w:r>
      <w:r w:rsidR="00043E62">
        <w:rPr>
          <w:rFonts w:hint="eastAsia"/>
          <w:color w:val="000000" w:themeColor="text1"/>
          <w:lang w:eastAsia="ja-JP"/>
        </w:rPr>
        <w:t>３</w:t>
      </w:r>
      <w:r w:rsidR="00D85140">
        <w:rPr>
          <w:rFonts w:hint="eastAsia"/>
          <w:color w:val="000000" w:themeColor="text1"/>
          <w:lang w:eastAsia="ja-JP"/>
        </w:rPr>
        <w:t>年</w:t>
      </w:r>
      <w:r w:rsidR="00043E62">
        <w:rPr>
          <w:rFonts w:hint="eastAsia"/>
          <w:color w:val="000000" w:themeColor="text1"/>
          <w:lang w:eastAsia="ja-JP"/>
        </w:rPr>
        <w:t>1</w:t>
      </w:r>
      <w:r w:rsidR="00043E62">
        <w:rPr>
          <w:color w:val="000000" w:themeColor="text1"/>
          <w:lang w:eastAsia="ja-JP"/>
        </w:rPr>
        <w:t>2</w:t>
      </w:r>
      <w:r w:rsidR="00D85140">
        <w:rPr>
          <w:rFonts w:hint="eastAsia"/>
          <w:color w:val="000000" w:themeColor="text1"/>
          <w:lang w:eastAsia="ja-JP"/>
        </w:rPr>
        <w:t>月2</w:t>
      </w:r>
      <w:r w:rsidR="00043E62">
        <w:rPr>
          <w:color w:val="000000" w:themeColor="text1"/>
          <w:lang w:eastAsia="ja-JP"/>
        </w:rPr>
        <w:t>0</w:t>
      </w:r>
      <w:r w:rsidR="00D85140">
        <w:rPr>
          <w:rFonts w:hint="eastAsia"/>
          <w:color w:val="000000" w:themeColor="text1"/>
          <w:lang w:eastAsia="ja-JP"/>
        </w:rPr>
        <w:t>日付け３経営第</w:t>
      </w:r>
      <w:r w:rsidR="00043E62">
        <w:rPr>
          <w:rFonts w:hint="eastAsia"/>
          <w:color w:val="000000" w:themeColor="text1"/>
          <w:lang w:eastAsia="ja-JP"/>
        </w:rPr>
        <w:t>1</w:t>
      </w:r>
      <w:r w:rsidR="00043E62">
        <w:rPr>
          <w:color w:val="000000" w:themeColor="text1"/>
          <w:lang w:eastAsia="ja-JP"/>
        </w:rPr>
        <w:t>996</w:t>
      </w:r>
      <w:r w:rsidR="00D85140">
        <w:rPr>
          <w:rFonts w:hint="eastAsia"/>
          <w:color w:val="000000" w:themeColor="text1"/>
          <w:lang w:eastAsia="ja-JP"/>
        </w:rPr>
        <w:t>号農林水産事務次官依命通知）</w:t>
      </w:r>
      <w:r w:rsidR="00021BD8">
        <w:rPr>
          <w:spacing w:val="-9"/>
          <w:lang w:eastAsia="ja-JP"/>
        </w:rPr>
        <w:t>別記</w:t>
      </w:r>
      <w:r w:rsidR="00043E62">
        <w:rPr>
          <w:rFonts w:hint="eastAsia"/>
          <w:spacing w:val="-9"/>
          <w:lang w:eastAsia="ja-JP"/>
        </w:rPr>
        <w:t>６</w:t>
      </w:r>
      <w:r w:rsidR="00021BD8">
        <w:rPr>
          <w:spacing w:val="-9"/>
          <w:lang w:eastAsia="ja-JP"/>
        </w:rPr>
        <w:t>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964EEA">
        <w:tc>
          <w:tcPr>
            <w:tcW w:w="7327" w:type="dxa"/>
            <w:gridSpan w:val="3"/>
          </w:tcPr>
          <w:p w14:paraId="7356F296" w14:textId="77777777" w:rsidR="00964EEA" w:rsidRPr="00964EEA" w:rsidRDefault="00964EEA" w:rsidP="00C34707">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19B7EDE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r w:rsidR="00043E62">
        <w:rPr>
          <w:rFonts w:hint="eastAsia"/>
          <w:color w:val="000000" w:themeColor="text1"/>
          <w:sz w:val="24"/>
          <w:szCs w:val="24"/>
          <w:lang w:eastAsia="ja-JP"/>
        </w:rPr>
        <w:t>就農準備資金・経営開始資金</w:t>
      </w:r>
      <w:r>
        <w:rPr>
          <w:rFonts w:hint="eastAsia"/>
          <w:color w:val="000000" w:themeColor="text1"/>
          <w:sz w:val="24"/>
          <w:szCs w:val="24"/>
          <w:lang w:eastAsia="ja-JP"/>
        </w:rPr>
        <w:t>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0D118E23"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37752A85" w:rsidR="00E10AAB" w:rsidRPr="00E10AAB" w:rsidRDefault="00E10AAB" w:rsidP="00E10AAB">
            <w:pPr>
              <w:snapToGrid w:val="0"/>
              <w:ind w:right="138"/>
              <w:rPr>
                <w:sz w:val="24"/>
                <w:szCs w:val="24"/>
                <w:lang w:eastAsia="ja-JP"/>
              </w:rPr>
            </w:pPr>
          </w:p>
        </w:tc>
        <w:tc>
          <w:tcPr>
            <w:tcW w:w="3369" w:type="dxa"/>
            <w:gridSpan w:val="3"/>
          </w:tcPr>
          <w:p w14:paraId="12CE68CA" w14:textId="533B5D3F" w:rsidR="00E10AAB" w:rsidRPr="00E10AAB" w:rsidRDefault="00E10AAB" w:rsidP="00E10AAB">
            <w:pPr>
              <w:snapToGrid w:val="0"/>
              <w:ind w:right="58"/>
              <w:rPr>
                <w:sz w:val="24"/>
                <w:szCs w:val="24"/>
                <w:lang w:eastAsia="ja-JP"/>
              </w:rPr>
            </w:pPr>
          </w:p>
        </w:tc>
      </w:tr>
      <w:tr w:rsidR="00F74580" w:rsidRPr="00E10AAB" w14:paraId="6A997903" w14:textId="77777777" w:rsidTr="00452F52">
        <w:trPr>
          <w:gridAfter w:val="2"/>
          <w:wAfter w:w="2977" w:type="dxa"/>
          <w:trHeight w:val="58"/>
        </w:trPr>
        <w:tc>
          <w:tcPr>
            <w:tcW w:w="2443" w:type="dxa"/>
            <w:gridSpan w:val="3"/>
          </w:tcPr>
          <w:p w14:paraId="3E6D7141" w14:textId="77777777" w:rsidR="00F74580" w:rsidRPr="00E10AAB" w:rsidRDefault="00F74580" w:rsidP="00E10AAB">
            <w:pPr>
              <w:snapToGrid w:val="0"/>
              <w:ind w:right="138"/>
              <w:rPr>
                <w:sz w:val="24"/>
                <w:szCs w:val="24"/>
                <w:lang w:eastAsia="ja-JP"/>
              </w:rPr>
            </w:pPr>
          </w:p>
        </w:tc>
        <w:tc>
          <w:tcPr>
            <w:tcW w:w="3369" w:type="dxa"/>
            <w:gridSpan w:val="3"/>
          </w:tcPr>
          <w:p w14:paraId="079E9A7E" w14:textId="77777777" w:rsidR="00F74580" w:rsidRPr="00E10AAB" w:rsidRDefault="00F74580" w:rsidP="00E10AAB">
            <w:pPr>
              <w:snapToGrid w:val="0"/>
              <w:ind w:right="58"/>
              <w:rPr>
                <w:sz w:val="24"/>
                <w:szCs w:val="24"/>
                <w:lang w:eastAsia="ja-JP"/>
              </w:rPr>
            </w:pPr>
          </w:p>
        </w:tc>
      </w:tr>
      <w:tr w:rsidR="00F74580" w:rsidRPr="00E10AAB" w14:paraId="3E6B8308" w14:textId="77777777" w:rsidTr="00452F52">
        <w:trPr>
          <w:gridAfter w:val="2"/>
          <w:wAfter w:w="2977" w:type="dxa"/>
          <w:trHeight w:val="58"/>
        </w:trPr>
        <w:tc>
          <w:tcPr>
            <w:tcW w:w="2443" w:type="dxa"/>
            <w:gridSpan w:val="3"/>
          </w:tcPr>
          <w:p w14:paraId="63F35953" w14:textId="77777777" w:rsidR="00F74580" w:rsidRPr="00E10AAB" w:rsidRDefault="00F74580" w:rsidP="00E10AAB">
            <w:pPr>
              <w:snapToGrid w:val="0"/>
              <w:ind w:right="138"/>
              <w:rPr>
                <w:sz w:val="24"/>
                <w:szCs w:val="24"/>
                <w:lang w:eastAsia="ja-JP"/>
              </w:rPr>
            </w:pPr>
          </w:p>
        </w:tc>
        <w:tc>
          <w:tcPr>
            <w:tcW w:w="3369" w:type="dxa"/>
            <w:gridSpan w:val="3"/>
          </w:tcPr>
          <w:p w14:paraId="09B6A1D8" w14:textId="77777777" w:rsidR="00F74580" w:rsidRPr="00E10AAB" w:rsidRDefault="00F74580" w:rsidP="00E10AAB">
            <w:pPr>
              <w:snapToGrid w:val="0"/>
              <w:ind w:right="58"/>
              <w:rPr>
                <w:sz w:val="24"/>
                <w:szCs w:val="24"/>
                <w:lang w:eastAsia="ja-JP"/>
              </w:rPr>
            </w:pPr>
          </w:p>
        </w:tc>
      </w:tr>
      <w:tr w:rsidR="00F74580" w:rsidRPr="00E10AAB" w14:paraId="46E174EB" w14:textId="77777777" w:rsidTr="00452F52">
        <w:trPr>
          <w:gridAfter w:val="2"/>
          <w:wAfter w:w="2977" w:type="dxa"/>
          <w:trHeight w:val="58"/>
        </w:trPr>
        <w:tc>
          <w:tcPr>
            <w:tcW w:w="2443" w:type="dxa"/>
            <w:gridSpan w:val="3"/>
          </w:tcPr>
          <w:p w14:paraId="33044617" w14:textId="77777777" w:rsidR="00F74580" w:rsidRPr="00E10AAB" w:rsidRDefault="00F74580" w:rsidP="00E10AAB">
            <w:pPr>
              <w:snapToGrid w:val="0"/>
              <w:ind w:right="138"/>
              <w:rPr>
                <w:sz w:val="24"/>
                <w:szCs w:val="24"/>
                <w:lang w:eastAsia="ja-JP"/>
              </w:rPr>
            </w:pPr>
          </w:p>
        </w:tc>
        <w:tc>
          <w:tcPr>
            <w:tcW w:w="3369" w:type="dxa"/>
            <w:gridSpan w:val="3"/>
          </w:tcPr>
          <w:p w14:paraId="46019C99" w14:textId="6CA3F27F" w:rsidR="00F74580" w:rsidRPr="00E10AAB" w:rsidRDefault="00F74580" w:rsidP="00E10AAB">
            <w:pPr>
              <w:snapToGrid w:val="0"/>
              <w:ind w:right="58"/>
              <w:rPr>
                <w:sz w:val="24"/>
                <w:szCs w:val="24"/>
                <w:lang w:eastAsia="ja-JP"/>
              </w:rPr>
            </w:pPr>
          </w:p>
        </w:tc>
      </w:tr>
      <w:tr w:rsidR="00F74580" w:rsidRPr="00E10AAB" w14:paraId="143C5A1F" w14:textId="77777777" w:rsidTr="00452F52">
        <w:trPr>
          <w:gridAfter w:val="2"/>
          <w:wAfter w:w="2977" w:type="dxa"/>
          <w:trHeight w:val="58"/>
        </w:trPr>
        <w:tc>
          <w:tcPr>
            <w:tcW w:w="2443" w:type="dxa"/>
            <w:gridSpan w:val="3"/>
          </w:tcPr>
          <w:p w14:paraId="4EBB20C4" w14:textId="0E853DA2" w:rsidR="00F74580" w:rsidRPr="00E10AAB" w:rsidRDefault="00F74580" w:rsidP="00F74580">
            <w:pPr>
              <w:snapToGrid w:val="0"/>
              <w:ind w:right="138"/>
              <w:jc w:val="center"/>
              <w:rPr>
                <w:sz w:val="24"/>
                <w:szCs w:val="24"/>
                <w:lang w:eastAsia="ja-JP"/>
              </w:rPr>
            </w:pPr>
            <w:r>
              <w:rPr>
                <w:rFonts w:hint="eastAsia"/>
                <w:sz w:val="24"/>
                <w:szCs w:val="24"/>
                <w:lang w:eastAsia="ja-JP"/>
              </w:rPr>
              <w:t>合計</w:t>
            </w:r>
          </w:p>
        </w:tc>
        <w:tc>
          <w:tcPr>
            <w:tcW w:w="3369" w:type="dxa"/>
            <w:gridSpan w:val="3"/>
          </w:tcPr>
          <w:p w14:paraId="7BE4D13F" w14:textId="005F0F64" w:rsidR="00F74580" w:rsidRPr="00E10AAB" w:rsidRDefault="00F74580" w:rsidP="00E10AAB">
            <w:pPr>
              <w:snapToGrid w:val="0"/>
              <w:ind w:right="58"/>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w:t>
      </w:r>
      <w:r w:rsidRPr="00490A93">
        <w:rPr>
          <w:rFonts w:hint="eastAsia"/>
          <w:sz w:val="20"/>
          <w:szCs w:val="20"/>
          <w:lang w:eastAsia="ja-JP"/>
        </w:rPr>
        <w:lastRenderedPageBreak/>
        <w:t>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CN"/>
              </w:rPr>
            </w:pPr>
            <w:r w:rsidRPr="00E10AAB">
              <w:rPr>
                <w:sz w:val="21"/>
                <w:szCs w:val="20"/>
                <w:lang w:eastAsia="zh-CN"/>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lastRenderedPageBreak/>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7B04B99D" w14:textId="3456071C" w:rsidR="0006451A" w:rsidRDefault="0006451A" w:rsidP="00137C0B">
      <w:pPr>
        <w:rPr>
          <w:sz w:val="18"/>
          <w:lang w:eastAsia="ja-JP"/>
        </w:rPr>
      </w:pPr>
      <w:bookmarkStart w:id="1" w:name="別記２"/>
      <w:bookmarkEnd w:id="1"/>
    </w:p>
    <w:sectPr w:rsidR="0006451A" w:rsidSect="00137C0B">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28181423">
    <w:abstractNumId w:val="0"/>
  </w:num>
  <w:num w:numId="2" w16cid:durableId="412894399">
    <w:abstractNumId w:val="5"/>
  </w:num>
  <w:num w:numId="3" w16cid:durableId="1894582274">
    <w:abstractNumId w:val="10"/>
  </w:num>
  <w:num w:numId="4" w16cid:durableId="1780102778">
    <w:abstractNumId w:val="9"/>
  </w:num>
  <w:num w:numId="5" w16cid:durableId="885606024">
    <w:abstractNumId w:val="11"/>
  </w:num>
  <w:num w:numId="6" w16cid:durableId="1171068366">
    <w:abstractNumId w:val="7"/>
  </w:num>
  <w:num w:numId="7" w16cid:durableId="389228745">
    <w:abstractNumId w:val="13"/>
  </w:num>
  <w:num w:numId="8" w16cid:durableId="1829202244">
    <w:abstractNumId w:val="12"/>
  </w:num>
  <w:num w:numId="9" w16cid:durableId="1228107252">
    <w:abstractNumId w:val="6"/>
  </w:num>
  <w:num w:numId="10" w16cid:durableId="404373714">
    <w:abstractNumId w:val="2"/>
  </w:num>
  <w:num w:numId="11" w16cid:durableId="978338034">
    <w:abstractNumId w:val="4"/>
  </w:num>
  <w:num w:numId="12" w16cid:durableId="171801251">
    <w:abstractNumId w:val="8"/>
  </w:num>
  <w:num w:numId="13" w16cid:durableId="1267467772">
    <w:abstractNumId w:val="1"/>
  </w:num>
  <w:num w:numId="14" w16cid:durableId="200023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435FF"/>
    <w:rsid w:val="00043E62"/>
    <w:rsid w:val="000564B1"/>
    <w:rsid w:val="0006451A"/>
    <w:rsid w:val="000779D0"/>
    <w:rsid w:val="00080F7D"/>
    <w:rsid w:val="000833E2"/>
    <w:rsid w:val="00097B2A"/>
    <w:rsid w:val="000A3BCD"/>
    <w:rsid w:val="000A51DD"/>
    <w:rsid w:val="000A6795"/>
    <w:rsid w:val="000A6C08"/>
    <w:rsid w:val="000B2307"/>
    <w:rsid w:val="000C5724"/>
    <w:rsid w:val="001361AD"/>
    <w:rsid w:val="00137C0B"/>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75F0A"/>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B02C9"/>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4580"/>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307</Words>
  <Characters>1752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2022-03-25T00:46:00Z</cp:lastPrinted>
  <dcterms:created xsi:type="dcterms:W3CDTF">2022-03-22T10:52:00Z</dcterms:created>
  <dcterms:modified xsi:type="dcterms:W3CDTF">2025-06-12T10:11:00Z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