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CAE4" w14:textId="77777777" w:rsidR="004E09F9" w:rsidRDefault="004E09F9">
      <w:pPr>
        <w:rPr>
          <w:lang w:eastAsia="zh-CN"/>
        </w:rPr>
      </w:pPr>
      <w:r>
        <w:rPr>
          <w:rFonts w:hint="eastAsia"/>
          <w:lang w:eastAsia="zh-CN"/>
        </w:rPr>
        <w:t>【別紙１】</w:t>
      </w:r>
    </w:p>
    <w:p w14:paraId="6CFC6D8F" w14:textId="77777777" w:rsidR="004E09F9" w:rsidRDefault="004E09F9">
      <w:pPr>
        <w:rPr>
          <w:lang w:eastAsia="zh-CN"/>
        </w:rPr>
      </w:pPr>
    </w:p>
    <w:p w14:paraId="2B03F3E6" w14:textId="77777777" w:rsidR="002C054C" w:rsidRDefault="002C054C">
      <w:pPr>
        <w:rPr>
          <w:lang w:eastAsia="zh-CN"/>
        </w:rPr>
      </w:pPr>
      <w:r>
        <w:rPr>
          <w:rFonts w:hint="eastAsia"/>
          <w:lang w:eastAsia="zh-CN"/>
        </w:rPr>
        <w:t>様式第</w:t>
      </w:r>
      <w:r>
        <w:rPr>
          <w:lang w:eastAsia="zh-CN"/>
        </w:rPr>
        <w:t>23</w:t>
      </w:r>
      <w:r>
        <w:rPr>
          <w:rFonts w:hint="eastAsia"/>
          <w:lang w:eastAsia="zh-CN"/>
        </w:rPr>
        <w:t>号</w:t>
      </w:r>
      <w:r>
        <w:rPr>
          <w:lang w:eastAsia="zh-CN"/>
        </w:rPr>
        <w:t>(</w:t>
      </w:r>
      <w:r>
        <w:rPr>
          <w:rFonts w:hint="eastAsia"/>
          <w:lang w:eastAsia="zh-CN"/>
        </w:rPr>
        <w:t>第</w:t>
      </w:r>
      <w:r>
        <w:rPr>
          <w:lang w:eastAsia="zh-CN"/>
        </w:rPr>
        <w:t>12</w:t>
      </w:r>
      <w:r>
        <w:rPr>
          <w:rFonts w:hint="eastAsia"/>
          <w:lang w:eastAsia="zh-CN"/>
        </w:rPr>
        <w:t>条関係</w:t>
      </w:r>
      <w:r>
        <w:rPr>
          <w:lang w:eastAsia="zh-CN"/>
        </w:rPr>
        <w:t>)</w:t>
      </w:r>
    </w:p>
    <w:p w14:paraId="79B46755" w14:textId="77777777" w:rsidR="004E09F9" w:rsidRDefault="004E09F9">
      <w:pPr>
        <w:spacing w:before="60"/>
        <w:jc w:val="center"/>
        <w:rPr>
          <w:lang w:eastAsia="zh-CN"/>
        </w:rPr>
      </w:pPr>
    </w:p>
    <w:p w14:paraId="18ED2709" w14:textId="77777777" w:rsidR="002C054C" w:rsidRDefault="002C054C">
      <w:pPr>
        <w:spacing w:before="60"/>
        <w:jc w:val="center"/>
      </w:pPr>
      <w:r>
        <w:rPr>
          <w:rFonts w:hint="eastAsia"/>
        </w:rPr>
        <w:t>松山中央公園体育施設飲食物等販売施設占用許可申請書</w:t>
      </w:r>
    </w:p>
    <w:p w14:paraId="5CFF412F" w14:textId="77777777" w:rsidR="004E09F9" w:rsidRDefault="004E09F9">
      <w:pPr>
        <w:spacing w:before="60"/>
        <w:jc w:val="center"/>
      </w:pPr>
    </w:p>
    <w:p w14:paraId="47749BC3" w14:textId="77777777" w:rsidR="002C054C" w:rsidRDefault="002C054C">
      <w:pPr>
        <w:spacing w:before="60"/>
        <w:jc w:val="right"/>
      </w:pPr>
      <w:r>
        <w:rPr>
          <w:rFonts w:hint="eastAsia"/>
        </w:rPr>
        <w:t>年　　月　　日</w:t>
      </w:r>
    </w:p>
    <w:p w14:paraId="5F887310" w14:textId="0E5F69CB" w:rsidR="004E09F9" w:rsidRDefault="002C054C">
      <w:pPr>
        <w:spacing w:before="60"/>
      </w:pPr>
      <w:r>
        <w:rPr>
          <w:rFonts w:hint="eastAsia"/>
        </w:rPr>
        <w:t xml:space="preserve">　　</w:t>
      </w:r>
      <w:r>
        <w:t>(</w:t>
      </w:r>
      <w:r w:rsidR="00B2164F">
        <w:rPr>
          <w:rFonts w:hint="eastAsia"/>
        </w:rPr>
        <w:t>宛</w:t>
      </w:r>
      <w:r>
        <w:rPr>
          <w:rFonts w:hint="eastAsia"/>
        </w:rPr>
        <w:t>先</w:t>
      </w:r>
      <w:r>
        <w:t>)</w:t>
      </w:r>
      <w:r w:rsidR="00B2164F">
        <w:rPr>
          <w:rFonts w:hint="eastAsia"/>
        </w:rPr>
        <w:t>松山市長</w:t>
      </w:r>
    </w:p>
    <w:p w14:paraId="5C7C3D5C" w14:textId="77777777" w:rsidR="004E09F9" w:rsidRDefault="004E09F9">
      <w:pPr>
        <w:spacing w:before="60"/>
        <w:jc w:val="right"/>
        <w:rPr>
          <w:u w:val="single"/>
        </w:rPr>
      </w:pPr>
    </w:p>
    <w:p w14:paraId="254ACD63" w14:textId="77777777" w:rsidR="002C054C" w:rsidRDefault="002C054C">
      <w:pPr>
        <w:spacing w:before="60"/>
        <w:jc w:val="right"/>
      </w:pPr>
      <w:r>
        <w:rPr>
          <w:rFonts w:hint="eastAsia"/>
          <w:u w:val="single"/>
        </w:rPr>
        <w:t>住所</w:t>
      </w:r>
      <w:r>
        <w:rPr>
          <w:u w:val="single"/>
        </w:rPr>
        <w:t>(</w:t>
      </w:r>
      <w:r>
        <w:rPr>
          <w:rFonts w:hint="eastAsia"/>
          <w:u w:val="single"/>
        </w:rPr>
        <w:t>団体名</w:t>
      </w:r>
      <w:r>
        <w:rPr>
          <w:u w:val="single"/>
        </w:rPr>
        <w:t>)</w:t>
      </w:r>
      <w:r>
        <w:rPr>
          <w:rFonts w:hint="eastAsia"/>
          <w:u w:val="single"/>
        </w:rPr>
        <w:t xml:space="preserve">　　　　　　　　　　　</w:t>
      </w:r>
    </w:p>
    <w:p w14:paraId="41B61612" w14:textId="77777777" w:rsidR="004E09F9" w:rsidRDefault="004E09F9">
      <w:pPr>
        <w:spacing w:before="60"/>
        <w:jc w:val="right"/>
        <w:rPr>
          <w:u w:val="single"/>
        </w:rPr>
      </w:pPr>
    </w:p>
    <w:p w14:paraId="017998D8" w14:textId="1011F45E" w:rsidR="002C054C" w:rsidRDefault="002C054C" w:rsidP="00B2164F">
      <w:pPr>
        <w:spacing w:before="60"/>
        <w:jc w:val="right"/>
        <w:rPr>
          <w:u w:val="single"/>
        </w:rPr>
      </w:pPr>
      <w:r>
        <w:rPr>
          <w:rFonts w:hint="eastAsia"/>
          <w:u w:val="single"/>
        </w:rPr>
        <w:t xml:space="preserve">氏名　　　</w:t>
      </w:r>
      <w:r w:rsidR="004E09F9">
        <w:rPr>
          <w:rFonts w:hint="eastAsia"/>
          <w:u w:val="single"/>
        </w:rPr>
        <w:t xml:space="preserve">　</w:t>
      </w:r>
      <w:r>
        <w:rPr>
          <w:rFonts w:hint="eastAsia"/>
          <w:u w:val="single"/>
        </w:rPr>
        <w:t xml:space="preserve">　　　　　</w:t>
      </w:r>
      <w:r w:rsidR="00B2164F">
        <w:rPr>
          <w:rFonts w:hint="eastAsia"/>
          <w:u w:val="single"/>
        </w:rPr>
        <w:t xml:space="preserve">　　　</w:t>
      </w:r>
      <w:r>
        <w:rPr>
          <w:rFonts w:hint="eastAsia"/>
          <w:u w:val="single"/>
        </w:rPr>
        <w:t xml:space="preserve">　　印</w:t>
      </w:r>
    </w:p>
    <w:p w14:paraId="30E943F4" w14:textId="77777777" w:rsidR="004E09F9" w:rsidRDefault="004E09F9">
      <w:pPr>
        <w:spacing w:before="60"/>
        <w:jc w:val="right"/>
      </w:pPr>
    </w:p>
    <w:p w14:paraId="7FE0A4EE" w14:textId="77777777" w:rsidR="002C054C" w:rsidRDefault="002C054C">
      <w:pPr>
        <w:spacing w:line="400" w:lineRule="atLeast"/>
      </w:pPr>
      <w:r>
        <w:rPr>
          <w:rFonts w:hint="eastAsia"/>
        </w:rPr>
        <w:t xml:space="preserve">　下記のとおり松山中央公園体育施設の飲食物等販売施設の占用をしたいので，関係書類を添えて申請いたします。</w:t>
      </w:r>
    </w:p>
    <w:p w14:paraId="68243A21" w14:textId="77777777" w:rsidR="004E09F9" w:rsidRDefault="004E09F9">
      <w:pPr>
        <w:spacing w:line="400" w:lineRule="atLeast"/>
      </w:pPr>
    </w:p>
    <w:p w14:paraId="50D6E95E" w14:textId="77777777" w:rsidR="004E09F9" w:rsidRDefault="002C054C" w:rsidP="004E09F9">
      <w:pPr>
        <w:pStyle w:val="a8"/>
      </w:pPr>
      <w:r>
        <w:rPr>
          <w:rFonts w:hint="eastAsia"/>
        </w:rPr>
        <w:t>記</w:t>
      </w:r>
    </w:p>
    <w:p w14:paraId="5FC38BC5" w14:textId="77777777" w:rsidR="004E09F9" w:rsidRDefault="004E09F9" w:rsidP="004E09F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425"/>
        <w:gridCol w:w="992"/>
        <w:gridCol w:w="284"/>
        <w:gridCol w:w="709"/>
        <w:gridCol w:w="283"/>
        <w:gridCol w:w="1134"/>
        <w:gridCol w:w="709"/>
        <w:gridCol w:w="709"/>
        <w:gridCol w:w="661"/>
        <w:gridCol w:w="614"/>
      </w:tblGrid>
      <w:tr w:rsidR="002C054C" w14:paraId="144143C1" w14:textId="77777777">
        <w:trPr>
          <w:cantSplit/>
          <w:trHeight w:val="760"/>
        </w:trPr>
        <w:tc>
          <w:tcPr>
            <w:tcW w:w="1985" w:type="dxa"/>
            <w:gridSpan w:val="2"/>
            <w:vAlign w:val="center"/>
          </w:tcPr>
          <w:p w14:paraId="6BD5EF7D" w14:textId="77777777" w:rsidR="002C054C" w:rsidRDefault="002C054C">
            <w:pPr>
              <w:jc w:val="distribute"/>
            </w:pPr>
            <w:r>
              <w:rPr>
                <w:rFonts w:hint="eastAsia"/>
              </w:rPr>
              <w:t>占用場所・面積</w:t>
            </w:r>
          </w:p>
        </w:tc>
        <w:tc>
          <w:tcPr>
            <w:tcW w:w="6520" w:type="dxa"/>
            <w:gridSpan w:val="10"/>
          </w:tcPr>
          <w:p w14:paraId="09516FF8" w14:textId="77777777" w:rsidR="002C054C" w:rsidRDefault="002C054C">
            <w:r>
              <w:rPr>
                <w:rFonts w:hint="eastAsia"/>
              </w:rPr>
              <w:t xml:space="preserve">　</w:t>
            </w:r>
          </w:p>
        </w:tc>
      </w:tr>
      <w:tr w:rsidR="002C054C" w14:paraId="102F125C" w14:textId="77777777">
        <w:trPr>
          <w:cantSplit/>
          <w:trHeight w:val="760"/>
        </w:trPr>
        <w:tc>
          <w:tcPr>
            <w:tcW w:w="1985" w:type="dxa"/>
            <w:gridSpan w:val="2"/>
            <w:vAlign w:val="center"/>
          </w:tcPr>
          <w:p w14:paraId="26D1019B" w14:textId="77777777" w:rsidR="002C054C" w:rsidRDefault="002C054C">
            <w:pPr>
              <w:jc w:val="distribute"/>
            </w:pPr>
            <w:r>
              <w:rPr>
                <w:rFonts w:hint="eastAsia"/>
              </w:rPr>
              <w:t>販売物品の内容</w:t>
            </w:r>
          </w:p>
          <w:p w14:paraId="3B375D84" w14:textId="77777777" w:rsidR="002C054C" w:rsidRDefault="002C054C">
            <w:pPr>
              <w:jc w:val="center"/>
            </w:pPr>
            <w:r>
              <w:t>(</w:t>
            </w:r>
            <w:r>
              <w:rPr>
                <w:rFonts w:hint="eastAsia"/>
              </w:rPr>
              <w:t>別紙添付でも可</w:t>
            </w:r>
            <w:r>
              <w:t>)</w:t>
            </w:r>
          </w:p>
        </w:tc>
        <w:tc>
          <w:tcPr>
            <w:tcW w:w="6520" w:type="dxa"/>
            <w:gridSpan w:val="10"/>
          </w:tcPr>
          <w:p w14:paraId="560B725C" w14:textId="77777777" w:rsidR="002C054C" w:rsidRDefault="002C054C">
            <w:r>
              <w:rPr>
                <w:rFonts w:hint="eastAsia"/>
              </w:rPr>
              <w:t xml:space="preserve">　</w:t>
            </w:r>
          </w:p>
        </w:tc>
      </w:tr>
      <w:tr w:rsidR="002C054C" w14:paraId="77D01E7E" w14:textId="77777777" w:rsidTr="004E09F9">
        <w:trPr>
          <w:trHeight w:val="684"/>
        </w:trPr>
        <w:tc>
          <w:tcPr>
            <w:tcW w:w="1985" w:type="dxa"/>
            <w:gridSpan w:val="2"/>
            <w:vAlign w:val="center"/>
          </w:tcPr>
          <w:p w14:paraId="78E00C37" w14:textId="77777777" w:rsidR="002C054C" w:rsidRDefault="002C054C">
            <w:pPr>
              <w:jc w:val="distribute"/>
            </w:pPr>
            <w:r>
              <w:rPr>
                <w:rFonts w:hint="eastAsia"/>
              </w:rPr>
              <w:t>申請責任者</w:t>
            </w:r>
          </w:p>
        </w:tc>
        <w:tc>
          <w:tcPr>
            <w:tcW w:w="1417" w:type="dxa"/>
            <w:gridSpan w:val="2"/>
          </w:tcPr>
          <w:p w14:paraId="46418E0B" w14:textId="77777777" w:rsidR="002C054C" w:rsidRDefault="002C054C">
            <w:r>
              <w:rPr>
                <w:rFonts w:hint="eastAsia"/>
              </w:rPr>
              <w:t xml:space="preserve">　</w:t>
            </w:r>
          </w:p>
        </w:tc>
        <w:tc>
          <w:tcPr>
            <w:tcW w:w="1276" w:type="dxa"/>
            <w:gridSpan w:val="3"/>
            <w:vAlign w:val="center"/>
          </w:tcPr>
          <w:p w14:paraId="5BF323C5" w14:textId="77777777" w:rsidR="002C054C" w:rsidRDefault="002C054C">
            <w:pPr>
              <w:jc w:val="center"/>
            </w:pPr>
            <w:r>
              <w:rPr>
                <w:rFonts w:hint="eastAsia"/>
              </w:rPr>
              <w:t>電話番号</w:t>
            </w:r>
          </w:p>
        </w:tc>
        <w:tc>
          <w:tcPr>
            <w:tcW w:w="3827" w:type="dxa"/>
            <w:gridSpan w:val="5"/>
          </w:tcPr>
          <w:p w14:paraId="19B02C5D" w14:textId="77777777" w:rsidR="002C054C" w:rsidRDefault="002C054C">
            <w:pPr>
              <w:rPr>
                <w:lang w:eastAsia="zh-CN"/>
              </w:rPr>
            </w:pPr>
            <w:r>
              <w:rPr>
                <w:rFonts w:hint="eastAsia"/>
                <w:lang w:eastAsia="zh-CN"/>
              </w:rPr>
              <w:t>市外局番　局番　番号</w:t>
            </w:r>
          </w:p>
          <w:p w14:paraId="16A29F90" w14:textId="77777777" w:rsidR="002C054C" w:rsidRDefault="002C054C">
            <w:pPr>
              <w:rPr>
                <w:lang w:eastAsia="zh-CN"/>
              </w:rPr>
            </w:pPr>
            <w:r>
              <w:rPr>
                <w:rFonts w:hint="eastAsia"/>
                <w:lang w:eastAsia="zh-CN"/>
              </w:rPr>
              <w:t xml:space="preserve">　</w:t>
            </w:r>
            <w:r>
              <w:rPr>
                <w:lang w:eastAsia="zh-CN"/>
              </w:rPr>
              <w:t>(</w:t>
            </w:r>
            <w:r>
              <w:rPr>
                <w:rFonts w:hint="eastAsia"/>
                <w:lang w:eastAsia="zh-CN"/>
              </w:rPr>
              <w:t xml:space="preserve">　　</w:t>
            </w:r>
            <w:r>
              <w:rPr>
                <w:lang w:eastAsia="zh-CN"/>
              </w:rPr>
              <w:t>)</w:t>
            </w:r>
            <w:r>
              <w:rPr>
                <w:rFonts w:hint="eastAsia"/>
                <w:lang w:eastAsia="zh-CN"/>
              </w:rPr>
              <w:t>―</w:t>
            </w:r>
            <w:r>
              <w:rPr>
                <w:lang w:eastAsia="zh-CN"/>
              </w:rPr>
              <w:t>(</w:t>
            </w:r>
            <w:r>
              <w:rPr>
                <w:rFonts w:hint="eastAsia"/>
                <w:lang w:eastAsia="zh-CN"/>
              </w:rPr>
              <w:t xml:space="preserve">　</w:t>
            </w:r>
            <w:r>
              <w:rPr>
                <w:lang w:eastAsia="zh-CN"/>
              </w:rPr>
              <w:t>)</w:t>
            </w:r>
            <w:r>
              <w:rPr>
                <w:rFonts w:hint="eastAsia"/>
                <w:lang w:eastAsia="zh-CN"/>
              </w:rPr>
              <w:t>―</w:t>
            </w:r>
            <w:r>
              <w:rPr>
                <w:lang w:eastAsia="zh-CN"/>
              </w:rPr>
              <w:t>(</w:t>
            </w:r>
            <w:r>
              <w:rPr>
                <w:rFonts w:hint="eastAsia"/>
                <w:lang w:eastAsia="zh-CN"/>
              </w:rPr>
              <w:t xml:space="preserve">　　</w:t>
            </w:r>
            <w:r>
              <w:rPr>
                <w:lang w:eastAsia="zh-CN"/>
              </w:rPr>
              <w:t>)</w:t>
            </w:r>
          </w:p>
        </w:tc>
      </w:tr>
      <w:tr w:rsidR="002C054C" w14:paraId="759286BE" w14:textId="77777777">
        <w:trPr>
          <w:cantSplit/>
          <w:trHeight w:val="760"/>
        </w:trPr>
        <w:tc>
          <w:tcPr>
            <w:tcW w:w="1985" w:type="dxa"/>
            <w:gridSpan w:val="2"/>
            <w:vAlign w:val="center"/>
          </w:tcPr>
          <w:p w14:paraId="062EB70C" w14:textId="77777777" w:rsidR="002C054C" w:rsidRDefault="002C054C">
            <w:pPr>
              <w:jc w:val="distribute"/>
            </w:pPr>
            <w:r>
              <w:rPr>
                <w:rFonts w:hint="eastAsia"/>
              </w:rPr>
              <w:t>占用期間</w:t>
            </w:r>
          </w:p>
        </w:tc>
        <w:tc>
          <w:tcPr>
            <w:tcW w:w="6520" w:type="dxa"/>
            <w:gridSpan w:val="10"/>
            <w:vAlign w:val="center"/>
          </w:tcPr>
          <w:p w14:paraId="4930F0CB" w14:textId="77777777" w:rsidR="002C054C" w:rsidRDefault="002C054C">
            <w:pPr>
              <w:jc w:val="right"/>
            </w:pPr>
            <w:r>
              <w:rPr>
                <w:rFonts w:hint="eastAsia"/>
              </w:rPr>
              <w:t xml:space="preserve">年　　月　　日から　　　　年　　月　　日　　　　　</w:t>
            </w:r>
          </w:p>
        </w:tc>
      </w:tr>
      <w:tr w:rsidR="002C054C" w14:paraId="0D0722BA" w14:textId="77777777">
        <w:trPr>
          <w:cantSplit/>
          <w:trHeight w:val="1160"/>
        </w:trPr>
        <w:tc>
          <w:tcPr>
            <w:tcW w:w="1985" w:type="dxa"/>
            <w:gridSpan w:val="2"/>
            <w:vAlign w:val="center"/>
          </w:tcPr>
          <w:p w14:paraId="11480F8D" w14:textId="77777777" w:rsidR="002C054C" w:rsidRDefault="002C054C">
            <w:pPr>
              <w:jc w:val="distribute"/>
            </w:pPr>
            <w:r>
              <w:rPr>
                <w:rFonts w:hint="eastAsia"/>
              </w:rPr>
              <w:t>使用料金</w:t>
            </w:r>
          </w:p>
        </w:tc>
        <w:tc>
          <w:tcPr>
            <w:tcW w:w="6520" w:type="dxa"/>
            <w:gridSpan w:val="10"/>
            <w:vAlign w:val="center"/>
          </w:tcPr>
          <w:p w14:paraId="73CF55D5" w14:textId="77777777" w:rsidR="002C054C" w:rsidRDefault="002C054C">
            <w:r>
              <w:rPr>
                <w:rFonts w:hint="eastAsia"/>
              </w:rPr>
              <w:t xml:space="preserve">□　売店スペース　</w:t>
            </w:r>
            <w:r>
              <w:t>1</w:t>
            </w:r>
            <w:r>
              <w:rPr>
                <w:rFonts w:hint="eastAsia"/>
              </w:rPr>
              <w:t>日</w:t>
            </w:r>
            <w:r>
              <w:t>4</w:t>
            </w:r>
            <w:r>
              <w:rPr>
                <w:rFonts w:hint="eastAsia"/>
              </w:rPr>
              <w:t>円／時間・</w:t>
            </w:r>
            <w:r>
              <w:t>m</w:t>
            </w:r>
            <w:r>
              <w:rPr>
                <w:vertAlign w:val="superscript"/>
              </w:rPr>
              <w:t>2</w:t>
            </w:r>
            <w:r>
              <w:rPr>
                <w:rFonts w:hint="eastAsia"/>
              </w:rPr>
              <w:t>＋売上額の</w:t>
            </w:r>
            <w:r>
              <w:t>5</w:t>
            </w:r>
            <w:r>
              <w:rPr>
                <w:rFonts w:hint="eastAsia"/>
              </w:rPr>
              <w:t>パーセント</w:t>
            </w:r>
          </w:p>
          <w:p w14:paraId="741CB98C" w14:textId="77777777" w:rsidR="002C054C" w:rsidRDefault="002C054C">
            <w:r>
              <w:rPr>
                <w:rFonts w:hint="eastAsia"/>
              </w:rPr>
              <w:t xml:space="preserve">□　仮設売店スペース　</w:t>
            </w:r>
            <w:r>
              <w:t>1</w:t>
            </w:r>
            <w:r>
              <w:rPr>
                <w:rFonts w:hint="eastAsia"/>
              </w:rPr>
              <w:t>日</w:t>
            </w:r>
            <w:r>
              <w:t>4</w:t>
            </w:r>
            <w:r>
              <w:rPr>
                <w:rFonts w:hint="eastAsia"/>
              </w:rPr>
              <w:t>円／時間・</w:t>
            </w:r>
            <w:r>
              <w:t>m</w:t>
            </w:r>
            <w:r>
              <w:rPr>
                <w:vertAlign w:val="superscript"/>
              </w:rPr>
              <w:t>2</w:t>
            </w:r>
            <w:r>
              <w:rPr>
                <w:rFonts w:hint="eastAsia"/>
              </w:rPr>
              <w:t>＋売上額の</w:t>
            </w:r>
            <w:r>
              <w:t>5</w:t>
            </w:r>
            <w:r>
              <w:rPr>
                <w:rFonts w:hint="eastAsia"/>
              </w:rPr>
              <w:t>パーセント</w:t>
            </w:r>
          </w:p>
        </w:tc>
      </w:tr>
      <w:tr w:rsidR="002C054C" w14:paraId="354451B6" w14:textId="77777777">
        <w:trPr>
          <w:cantSplit/>
          <w:trHeight w:val="760"/>
        </w:trPr>
        <w:tc>
          <w:tcPr>
            <w:tcW w:w="1985" w:type="dxa"/>
            <w:gridSpan w:val="2"/>
            <w:vAlign w:val="center"/>
          </w:tcPr>
          <w:p w14:paraId="65CBFE94" w14:textId="77777777" w:rsidR="002C054C" w:rsidRDefault="002C054C">
            <w:pPr>
              <w:jc w:val="distribute"/>
            </w:pPr>
            <w:r>
              <w:rPr>
                <w:rFonts w:hint="eastAsia"/>
              </w:rPr>
              <w:t>備考</w:t>
            </w:r>
          </w:p>
        </w:tc>
        <w:tc>
          <w:tcPr>
            <w:tcW w:w="6520" w:type="dxa"/>
            <w:gridSpan w:val="10"/>
            <w:vAlign w:val="center"/>
          </w:tcPr>
          <w:p w14:paraId="5DF258C4" w14:textId="77777777" w:rsidR="002C054C" w:rsidRDefault="002C054C">
            <w:r>
              <w:rPr>
                <w:rFonts w:hint="eastAsia"/>
              </w:rPr>
              <w:t xml:space="preserve">　松山中央公園体育施設条例，同条例施行規則及び臨時売店使用許可条件を遵守いたします。</w:t>
            </w:r>
          </w:p>
        </w:tc>
      </w:tr>
      <w:tr w:rsidR="002C054C" w14:paraId="23EA8946" w14:textId="77777777">
        <w:trPr>
          <w:cantSplit/>
        </w:trPr>
        <w:tc>
          <w:tcPr>
            <w:tcW w:w="709" w:type="dxa"/>
            <w:vAlign w:val="center"/>
          </w:tcPr>
          <w:p w14:paraId="18FF8C49" w14:textId="77777777" w:rsidR="002C054C" w:rsidRDefault="002C054C">
            <w:pPr>
              <w:jc w:val="center"/>
            </w:pPr>
            <w:r>
              <w:rPr>
                <w:rFonts w:hint="eastAsia"/>
              </w:rPr>
              <w:t>受付</w:t>
            </w:r>
          </w:p>
        </w:tc>
        <w:tc>
          <w:tcPr>
            <w:tcW w:w="1701" w:type="dxa"/>
            <w:gridSpan w:val="2"/>
            <w:vAlign w:val="center"/>
          </w:tcPr>
          <w:p w14:paraId="1EB585D8" w14:textId="77777777" w:rsidR="002C054C" w:rsidRDefault="002C054C">
            <w:pPr>
              <w:jc w:val="right"/>
              <w:rPr>
                <w:lang w:eastAsia="zh-CN"/>
              </w:rPr>
            </w:pPr>
            <w:r>
              <w:rPr>
                <w:rFonts w:hint="eastAsia"/>
                <w:lang w:eastAsia="zh-CN"/>
              </w:rPr>
              <w:t>第　　　　号</w:t>
            </w:r>
          </w:p>
          <w:p w14:paraId="34DC6139" w14:textId="77777777" w:rsidR="002C054C" w:rsidRDefault="002C054C">
            <w:pPr>
              <w:jc w:val="right"/>
              <w:rPr>
                <w:lang w:eastAsia="zh-CN"/>
              </w:rPr>
            </w:pPr>
            <w:r>
              <w:rPr>
                <w:rFonts w:hint="eastAsia"/>
                <w:lang w:eastAsia="zh-CN"/>
              </w:rPr>
              <w:t>年　月　日</w:t>
            </w:r>
          </w:p>
        </w:tc>
        <w:tc>
          <w:tcPr>
            <w:tcW w:w="1276" w:type="dxa"/>
            <w:gridSpan w:val="2"/>
            <w:vMerge w:val="restart"/>
          </w:tcPr>
          <w:p w14:paraId="058A9290" w14:textId="77777777" w:rsidR="002C054C" w:rsidRDefault="002C054C">
            <w:r>
              <w:rPr>
                <w:rFonts w:hint="eastAsia"/>
                <w:spacing w:val="10"/>
              </w:rPr>
              <w:t>上記の</w:t>
            </w:r>
            <w:r>
              <w:rPr>
                <w:rFonts w:hint="eastAsia"/>
              </w:rPr>
              <w:t>占</w:t>
            </w:r>
            <w:r>
              <w:rPr>
                <w:rFonts w:hint="eastAsia"/>
                <w:spacing w:val="10"/>
              </w:rPr>
              <w:t>用を許</w:t>
            </w:r>
            <w:r>
              <w:rPr>
                <w:rFonts w:hint="eastAsia"/>
              </w:rPr>
              <w:t>可</w:t>
            </w:r>
            <w:r>
              <w:rPr>
                <w:rFonts w:hint="eastAsia"/>
                <w:spacing w:val="10"/>
              </w:rPr>
              <w:t>してよ</w:t>
            </w:r>
            <w:r>
              <w:rPr>
                <w:rFonts w:hint="eastAsia"/>
              </w:rPr>
              <w:t>ろしいか。</w:t>
            </w:r>
          </w:p>
        </w:tc>
        <w:tc>
          <w:tcPr>
            <w:tcW w:w="709" w:type="dxa"/>
            <w:vMerge w:val="restart"/>
          </w:tcPr>
          <w:p w14:paraId="30256366" w14:textId="77777777" w:rsidR="002C054C" w:rsidRDefault="002C054C">
            <w:r>
              <w:rPr>
                <w:rFonts w:hint="eastAsia"/>
              </w:rPr>
              <w:t xml:space="preserve">　</w:t>
            </w:r>
          </w:p>
        </w:tc>
        <w:tc>
          <w:tcPr>
            <w:tcW w:w="1417" w:type="dxa"/>
            <w:gridSpan w:val="2"/>
            <w:vMerge w:val="restart"/>
          </w:tcPr>
          <w:p w14:paraId="256305AA" w14:textId="77777777" w:rsidR="002C054C" w:rsidRDefault="002C054C">
            <w:r>
              <w:rPr>
                <w:rFonts w:hint="eastAsia"/>
              </w:rPr>
              <w:t xml:space="preserve">　</w:t>
            </w:r>
          </w:p>
        </w:tc>
        <w:tc>
          <w:tcPr>
            <w:tcW w:w="709" w:type="dxa"/>
            <w:vMerge w:val="restart"/>
          </w:tcPr>
          <w:p w14:paraId="62DD1AC8" w14:textId="77777777" w:rsidR="002C054C" w:rsidRDefault="002C054C">
            <w:r>
              <w:rPr>
                <w:rFonts w:hint="eastAsia"/>
              </w:rPr>
              <w:t xml:space="preserve">　</w:t>
            </w:r>
          </w:p>
        </w:tc>
        <w:tc>
          <w:tcPr>
            <w:tcW w:w="709" w:type="dxa"/>
            <w:vMerge w:val="restart"/>
          </w:tcPr>
          <w:p w14:paraId="57594432" w14:textId="77777777" w:rsidR="002C054C" w:rsidRDefault="002C054C">
            <w:r>
              <w:rPr>
                <w:rFonts w:hint="eastAsia"/>
              </w:rPr>
              <w:t xml:space="preserve">　</w:t>
            </w:r>
          </w:p>
        </w:tc>
        <w:tc>
          <w:tcPr>
            <w:tcW w:w="661" w:type="dxa"/>
            <w:vMerge w:val="restart"/>
          </w:tcPr>
          <w:p w14:paraId="169A0E54" w14:textId="77777777" w:rsidR="002C054C" w:rsidRDefault="002C054C">
            <w:r>
              <w:rPr>
                <w:rFonts w:hint="eastAsia"/>
              </w:rPr>
              <w:t xml:space="preserve">　</w:t>
            </w:r>
          </w:p>
        </w:tc>
        <w:tc>
          <w:tcPr>
            <w:tcW w:w="614" w:type="dxa"/>
            <w:vMerge w:val="restart"/>
          </w:tcPr>
          <w:p w14:paraId="2F247007" w14:textId="77777777" w:rsidR="002C054C" w:rsidRDefault="002C054C">
            <w:r>
              <w:rPr>
                <w:rFonts w:hint="eastAsia"/>
              </w:rPr>
              <w:t xml:space="preserve">　</w:t>
            </w:r>
          </w:p>
        </w:tc>
      </w:tr>
      <w:tr w:rsidR="002C054C" w14:paraId="1D695D54" w14:textId="77777777">
        <w:trPr>
          <w:cantSplit/>
        </w:trPr>
        <w:tc>
          <w:tcPr>
            <w:tcW w:w="709" w:type="dxa"/>
            <w:vAlign w:val="center"/>
          </w:tcPr>
          <w:p w14:paraId="77A0F5E7" w14:textId="77777777" w:rsidR="002C054C" w:rsidRDefault="002C054C">
            <w:pPr>
              <w:jc w:val="center"/>
            </w:pPr>
            <w:r>
              <w:rPr>
                <w:rFonts w:hint="eastAsia"/>
              </w:rPr>
              <w:t>許可</w:t>
            </w:r>
          </w:p>
        </w:tc>
        <w:tc>
          <w:tcPr>
            <w:tcW w:w="1701" w:type="dxa"/>
            <w:gridSpan w:val="2"/>
            <w:vAlign w:val="center"/>
          </w:tcPr>
          <w:p w14:paraId="750696F3" w14:textId="77777777" w:rsidR="002C054C" w:rsidRDefault="002C054C">
            <w:pPr>
              <w:jc w:val="right"/>
              <w:rPr>
                <w:lang w:eastAsia="zh-CN"/>
              </w:rPr>
            </w:pPr>
            <w:r>
              <w:rPr>
                <w:rFonts w:hint="eastAsia"/>
                <w:lang w:eastAsia="zh-CN"/>
              </w:rPr>
              <w:t>第　　　　号</w:t>
            </w:r>
          </w:p>
          <w:p w14:paraId="18D9E82F" w14:textId="77777777" w:rsidR="002C054C" w:rsidRDefault="002C054C">
            <w:pPr>
              <w:jc w:val="right"/>
              <w:rPr>
                <w:lang w:eastAsia="zh-CN"/>
              </w:rPr>
            </w:pPr>
            <w:r>
              <w:rPr>
                <w:rFonts w:hint="eastAsia"/>
                <w:lang w:eastAsia="zh-CN"/>
              </w:rPr>
              <w:t>年　月　日</w:t>
            </w:r>
          </w:p>
        </w:tc>
        <w:tc>
          <w:tcPr>
            <w:tcW w:w="1276" w:type="dxa"/>
            <w:gridSpan w:val="2"/>
            <w:vMerge/>
          </w:tcPr>
          <w:p w14:paraId="7AAD08F2" w14:textId="77777777" w:rsidR="002C054C" w:rsidRDefault="002C054C">
            <w:pPr>
              <w:rPr>
                <w:lang w:eastAsia="zh-CN"/>
              </w:rPr>
            </w:pPr>
          </w:p>
        </w:tc>
        <w:tc>
          <w:tcPr>
            <w:tcW w:w="709" w:type="dxa"/>
            <w:vMerge/>
          </w:tcPr>
          <w:p w14:paraId="5B3D1CC1" w14:textId="77777777" w:rsidR="002C054C" w:rsidRDefault="002C054C">
            <w:pPr>
              <w:rPr>
                <w:lang w:eastAsia="zh-CN"/>
              </w:rPr>
            </w:pPr>
          </w:p>
        </w:tc>
        <w:tc>
          <w:tcPr>
            <w:tcW w:w="1417" w:type="dxa"/>
            <w:gridSpan w:val="2"/>
            <w:vMerge/>
          </w:tcPr>
          <w:p w14:paraId="5285073B" w14:textId="77777777" w:rsidR="002C054C" w:rsidRDefault="002C054C">
            <w:pPr>
              <w:rPr>
                <w:lang w:eastAsia="zh-CN"/>
              </w:rPr>
            </w:pPr>
          </w:p>
        </w:tc>
        <w:tc>
          <w:tcPr>
            <w:tcW w:w="709" w:type="dxa"/>
            <w:vMerge/>
          </w:tcPr>
          <w:p w14:paraId="54734A95" w14:textId="77777777" w:rsidR="002C054C" w:rsidRDefault="002C054C">
            <w:pPr>
              <w:rPr>
                <w:lang w:eastAsia="zh-CN"/>
              </w:rPr>
            </w:pPr>
          </w:p>
        </w:tc>
        <w:tc>
          <w:tcPr>
            <w:tcW w:w="709" w:type="dxa"/>
            <w:vMerge/>
          </w:tcPr>
          <w:p w14:paraId="66012266" w14:textId="77777777" w:rsidR="002C054C" w:rsidRDefault="002C054C">
            <w:pPr>
              <w:rPr>
                <w:lang w:eastAsia="zh-CN"/>
              </w:rPr>
            </w:pPr>
          </w:p>
        </w:tc>
        <w:tc>
          <w:tcPr>
            <w:tcW w:w="661" w:type="dxa"/>
            <w:vMerge/>
          </w:tcPr>
          <w:p w14:paraId="54918EF3" w14:textId="77777777" w:rsidR="002C054C" w:rsidRDefault="002C054C">
            <w:pPr>
              <w:rPr>
                <w:lang w:eastAsia="zh-CN"/>
              </w:rPr>
            </w:pPr>
          </w:p>
        </w:tc>
        <w:tc>
          <w:tcPr>
            <w:tcW w:w="614" w:type="dxa"/>
            <w:vMerge/>
          </w:tcPr>
          <w:p w14:paraId="6F25EFB1" w14:textId="77777777" w:rsidR="002C054C" w:rsidRDefault="002C054C">
            <w:pPr>
              <w:rPr>
                <w:lang w:eastAsia="zh-CN"/>
              </w:rPr>
            </w:pPr>
          </w:p>
        </w:tc>
      </w:tr>
    </w:tbl>
    <w:p w14:paraId="6E2E1516" w14:textId="77777777" w:rsidR="002C054C" w:rsidRDefault="002C054C">
      <w:pPr>
        <w:rPr>
          <w:lang w:eastAsia="zh-CN"/>
        </w:rPr>
      </w:pPr>
    </w:p>
    <w:sectPr w:rsidR="002C054C" w:rsidSect="004E09F9">
      <w:footerReference w:type="even" r:id="rId7"/>
      <w:pgSz w:w="11906" w:h="16838" w:code="9"/>
      <w:pgMar w:top="993"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6DD4" w14:textId="77777777" w:rsidR="00FB34F8" w:rsidRDefault="00FB34F8" w:rsidP="0008489B">
      <w:r>
        <w:separator/>
      </w:r>
    </w:p>
  </w:endnote>
  <w:endnote w:type="continuationSeparator" w:id="0">
    <w:p w14:paraId="15B86546" w14:textId="77777777" w:rsidR="00FB34F8" w:rsidRDefault="00FB34F8" w:rsidP="0008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E202" w14:textId="77777777" w:rsidR="002C054C" w:rsidRDefault="002C054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C763B4" w14:textId="77777777" w:rsidR="002C054C" w:rsidRDefault="002C054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E852" w14:textId="77777777" w:rsidR="00FB34F8" w:rsidRDefault="00FB34F8" w:rsidP="0008489B">
      <w:r>
        <w:separator/>
      </w:r>
    </w:p>
  </w:footnote>
  <w:footnote w:type="continuationSeparator" w:id="0">
    <w:p w14:paraId="67A2900D" w14:textId="77777777" w:rsidR="00FB34F8" w:rsidRDefault="00FB34F8" w:rsidP="00084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16cid:durableId="1694963132">
    <w:abstractNumId w:val="9"/>
  </w:num>
  <w:num w:numId="2" w16cid:durableId="150604602">
    <w:abstractNumId w:val="7"/>
  </w:num>
  <w:num w:numId="3" w16cid:durableId="592470560">
    <w:abstractNumId w:val="6"/>
  </w:num>
  <w:num w:numId="4" w16cid:durableId="1555314653">
    <w:abstractNumId w:val="5"/>
  </w:num>
  <w:num w:numId="5" w16cid:durableId="648634378">
    <w:abstractNumId w:val="4"/>
  </w:num>
  <w:num w:numId="6" w16cid:durableId="1377007785">
    <w:abstractNumId w:val="8"/>
  </w:num>
  <w:num w:numId="7" w16cid:durableId="79839363">
    <w:abstractNumId w:val="3"/>
  </w:num>
  <w:num w:numId="8" w16cid:durableId="1121849643">
    <w:abstractNumId w:val="2"/>
  </w:num>
  <w:num w:numId="9" w16cid:durableId="350299390">
    <w:abstractNumId w:val="1"/>
  </w:num>
  <w:num w:numId="10" w16cid:durableId="657999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C054C"/>
    <w:rsid w:val="0008489B"/>
    <w:rsid w:val="002C054C"/>
    <w:rsid w:val="004E09F9"/>
    <w:rsid w:val="00AA71DD"/>
    <w:rsid w:val="00B2164F"/>
    <w:rsid w:val="00D63B9F"/>
    <w:rsid w:val="00D93C2C"/>
    <w:rsid w:val="00F710AF"/>
    <w:rsid w:val="00FB3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44EC37"/>
  <w15:docId w15:val="{B9857EFC-0B7A-4073-AC17-E1A6996A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4E09F9"/>
    <w:pPr>
      <w:jc w:val="center"/>
    </w:pPr>
  </w:style>
  <w:style w:type="character" w:customStyle="1" w:styleId="a9">
    <w:name w:val="記 (文字)"/>
    <w:basedOn w:val="a0"/>
    <w:link w:val="a8"/>
    <w:uiPriority w:val="99"/>
    <w:rsid w:val="004E09F9"/>
    <w:rPr>
      <w:rFonts w:ascii="ＭＳ 明朝"/>
      <w:sz w:val="21"/>
    </w:rPr>
  </w:style>
  <w:style w:type="paragraph" w:styleId="aa">
    <w:name w:val="Closing"/>
    <w:basedOn w:val="a"/>
    <w:link w:val="ab"/>
    <w:uiPriority w:val="99"/>
    <w:unhideWhenUsed/>
    <w:rsid w:val="004E09F9"/>
    <w:pPr>
      <w:jc w:val="right"/>
    </w:pPr>
  </w:style>
  <w:style w:type="character" w:customStyle="1" w:styleId="ab">
    <w:name w:val="結語 (文字)"/>
    <w:basedOn w:val="a0"/>
    <w:link w:val="aa"/>
    <w:uiPriority w:val="99"/>
    <w:rsid w:val="004E09F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9</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様式第23号(第12条関係)</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様式第23号(第12条関係)</dc:title>
  <dc:creator>nt222022</dc:creator>
  <cp:lastModifiedBy>内原 大智</cp:lastModifiedBy>
  <cp:revision>7</cp:revision>
  <cp:lastPrinted>2019-01-31T04:47:00Z</cp:lastPrinted>
  <dcterms:created xsi:type="dcterms:W3CDTF">2013-12-19T07:15:00Z</dcterms:created>
  <dcterms:modified xsi:type="dcterms:W3CDTF">2023-10-27T09:00:00Z</dcterms:modified>
</cp:coreProperties>
</file>