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67A5D" w14:textId="2004A1BF" w:rsidR="008B52CF" w:rsidRDefault="00AE1473">
      <w:r>
        <w:rPr>
          <w:rFonts w:hint="eastAsia"/>
        </w:rPr>
        <w:t>第１号様式</w:t>
      </w:r>
    </w:p>
    <w:p w14:paraId="6CBDE417" w14:textId="0A800104" w:rsidR="00AE1473" w:rsidRDefault="00AE1473" w:rsidP="00AE1473">
      <w:pPr>
        <w:jc w:val="center"/>
      </w:pPr>
      <w:r>
        <w:rPr>
          <w:rFonts w:hint="eastAsia"/>
        </w:rPr>
        <w:t>選挙備品借用申請書（庁外用）</w:t>
      </w:r>
    </w:p>
    <w:p w14:paraId="0E7998E0" w14:textId="714092E9" w:rsidR="00AE1473" w:rsidRDefault="00AE1473">
      <w:r>
        <w:rPr>
          <w:rFonts w:hint="eastAsia"/>
        </w:rPr>
        <w:t>（提出先）</w:t>
      </w:r>
    </w:p>
    <w:p w14:paraId="5550F658" w14:textId="1C7D591E" w:rsidR="00AE1473" w:rsidRDefault="00AE1473" w:rsidP="00AE1473">
      <w:r>
        <w:rPr>
          <w:rFonts w:hint="eastAsia"/>
        </w:rPr>
        <w:t xml:space="preserve">　　松山市選挙管理委員会委員長</w:t>
      </w:r>
    </w:p>
    <w:p w14:paraId="7330A36C" w14:textId="5B849F0B" w:rsidR="00AE1473" w:rsidRDefault="00AE1473" w:rsidP="00AE1473">
      <w:pPr>
        <w:tabs>
          <w:tab w:val="left" w:pos="4962"/>
          <w:tab w:val="right" w:pos="9781"/>
        </w:tabs>
        <w:ind w:right="-2"/>
      </w:pPr>
      <w:r>
        <w:rPr>
          <w:rFonts w:hint="eastAsia"/>
        </w:rPr>
        <w:t xml:space="preserve">　　　　　　　　　　　　　　　　　　　　　　　　　借受人</w:t>
      </w:r>
      <w:r>
        <w:tab/>
      </w:r>
      <w:r w:rsidRPr="00AE1473">
        <w:rPr>
          <w:rFonts w:hint="eastAsia"/>
          <w:u w:val="single"/>
        </w:rPr>
        <w:t>団　体　名</w:t>
      </w:r>
      <w:r w:rsidRPr="00AE1473">
        <w:rPr>
          <w:u w:val="single"/>
        </w:rPr>
        <w:tab/>
      </w:r>
    </w:p>
    <w:p w14:paraId="66F0B4EF" w14:textId="3A1A63FF" w:rsidR="00AE1473" w:rsidRPr="00AE1473" w:rsidRDefault="00AE1473" w:rsidP="00AE1473">
      <w:pPr>
        <w:tabs>
          <w:tab w:val="left" w:pos="4962"/>
          <w:tab w:val="right" w:pos="9781"/>
        </w:tabs>
        <w:ind w:right="-2"/>
        <w:rPr>
          <w:u w:val="single"/>
        </w:rPr>
      </w:pPr>
      <w:r>
        <w:tab/>
      </w:r>
      <w:r w:rsidRPr="00AE1473">
        <w:rPr>
          <w:rFonts w:hint="eastAsia"/>
          <w:u w:val="single"/>
        </w:rPr>
        <w:t>代表者氏名</w:t>
      </w:r>
      <w:r w:rsidRPr="00AE1473">
        <w:rPr>
          <w:u w:val="single"/>
        </w:rPr>
        <w:tab/>
      </w:r>
    </w:p>
    <w:p w14:paraId="0AC8CC39" w14:textId="217B1172" w:rsidR="00AE1473" w:rsidRPr="00AE1473" w:rsidRDefault="00AE1473" w:rsidP="00AE1473">
      <w:pPr>
        <w:tabs>
          <w:tab w:val="left" w:pos="4962"/>
          <w:tab w:val="right" w:pos="9781"/>
        </w:tabs>
        <w:ind w:right="-2"/>
        <w:rPr>
          <w:u w:val="single"/>
        </w:rPr>
      </w:pPr>
      <w:r>
        <w:tab/>
      </w:r>
      <w:r w:rsidRPr="00AE1473">
        <w:rPr>
          <w:rFonts w:hint="eastAsia"/>
          <w:u w:val="single"/>
        </w:rPr>
        <w:t>担当者氏名</w:t>
      </w:r>
      <w:r w:rsidRPr="00AE1473">
        <w:rPr>
          <w:u w:val="single"/>
        </w:rPr>
        <w:tab/>
      </w:r>
    </w:p>
    <w:p w14:paraId="1A261D9F" w14:textId="0958F3CC" w:rsidR="00AE1473" w:rsidRPr="00AE1473" w:rsidRDefault="00AE1473" w:rsidP="00AE1473">
      <w:pPr>
        <w:tabs>
          <w:tab w:val="left" w:pos="4962"/>
          <w:tab w:val="right" w:pos="9781"/>
        </w:tabs>
        <w:ind w:right="-2"/>
        <w:rPr>
          <w:u w:val="single"/>
        </w:rPr>
      </w:pPr>
      <w:r>
        <w:tab/>
      </w:r>
      <w:r w:rsidRPr="00AE1473">
        <w:rPr>
          <w:rFonts w:hint="eastAsia"/>
          <w:u w:val="single"/>
        </w:rPr>
        <w:t>住　　　所</w:t>
      </w:r>
      <w:r w:rsidRPr="00AE1473">
        <w:rPr>
          <w:u w:val="single"/>
        </w:rPr>
        <w:tab/>
      </w:r>
    </w:p>
    <w:p w14:paraId="5635C13F" w14:textId="348D811F" w:rsidR="00AE1473" w:rsidRPr="00AE1473" w:rsidRDefault="00AE1473" w:rsidP="00AE1473">
      <w:pPr>
        <w:tabs>
          <w:tab w:val="left" w:pos="4962"/>
          <w:tab w:val="right" w:pos="9781"/>
        </w:tabs>
        <w:ind w:right="-2"/>
        <w:rPr>
          <w:u w:val="single"/>
        </w:rPr>
      </w:pPr>
      <w:r>
        <w:tab/>
      </w:r>
      <w:r w:rsidRPr="00AE1473">
        <w:rPr>
          <w:rFonts w:hint="eastAsia"/>
          <w:u w:val="single"/>
        </w:rPr>
        <w:t>電話番号</w:t>
      </w:r>
      <w:r w:rsidRPr="00AE1473">
        <w:rPr>
          <w:u w:val="single"/>
        </w:rPr>
        <w:tab/>
      </w:r>
    </w:p>
    <w:p w14:paraId="0565B62E" w14:textId="52BB9C4C" w:rsidR="00AE1473" w:rsidRDefault="00AE1473" w:rsidP="00AE1473">
      <w:pPr>
        <w:tabs>
          <w:tab w:val="left" w:pos="5245"/>
        </w:tabs>
      </w:pPr>
    </w:p>
    <w:p w14:paraId="0267E87A" w14:textId="66505936" w:rsidR="00AE1473" w:rsidRDefault="00AE1473" w:rsidP="00AE1473">
      <w:pPr>
        <w:tabs>
          <w:tab w:val="left" w:pos="5245"/>
        </w:tabs>
      </w:pPr>
      <w:r>
        <w:rPr>
          <w:rFonts w:hint="eastAsia"/>
        </w:rPr>
        <w:t xml:space="preserve">　次の通り、選挙備品の借用を申請します。選挙備品の取扱い等にあたっては、借受人の責任のもと下記の借受条件を遵守します。</w:t>
      </w:r>
    </w:p>
    <w:p w14:paraId="337B4D5A" w14:textId="77777777" w:rsidR="00AE1473" w:rsidRDefault="00AE1473" w:rsidP="00AE1473">
      <w:pPr>
        <w:tabs>
          <w:tab w:val="left" w:pos="5245"/>
        </w:tabs>
      </w:pPr>
    </w:p>
    <w:tbl>
      <w:tblPr>
        <w:tblStyle w:val="a3"/>
        <w:tblW w:w="0" w:type="auto"/>
        <w:tblInd w:w="421" w:type="dxa"/>
        <w:tblLook w:val="04A0" w:firstRow="1" w:lastRow="0" w:firstColumn="1" w:lastColumn="0" w:noHBand="0" w:noVBand="1"/>
      </w:tblPr>
      <w:tblGrid>
        <w:gridCol w:w="1984"/>
        <w:gridCol w:w="7229"/>
      </w:tblGrid>
      <w:tr w:rsidR="00AE1473" w14:paraId="3F5BF64A" w14:textId="77777777" w:rsidTr="00B56A5D">
        <w:trPr>
          <w:trHeight w:val="500"/>
        </w:trPr>
        <w:tc>
          <w:tcPr>
            <w:tcW w:w="1984" w:type="dxa"/>
            <w:vAlign w:val="center"/>
          </w:tcPr>
          <w:p w14:paraId="6A2B1E0E" w14:textId="1BADB27B" w:rsidR="00AE1473" w:rsidRDefault="00AE1473" w:rsidP="00FE087C">
            <w:pPr>
              <w:tabs>
                <w:tab w:val="left" w:pos="5245"/>
              </w:tabs>
              <w:jc w:val="center"/>
            </w:pPr>
            <w:r>
              <w:rPr>
                <w:rFonts w:hint="eastAsia"/>
              </w:rPr>
              <w:t>使用目的</w:t>
            </w:r>
          </w:p>
        </w:tc>
        <w:tc>
          <w:tcPr>
            <w:tcW w:w="7229" w:type="dxa"/>
            <w:vAlign w:val="center"/>
          </w:tcPr>
          <w:p w14:paraId="132CF912" w14:textId="72C05DDD" w:rsidR="00AE1473" w:rsidRDefault="00AE1473" w:rsidP="00FE087C">
            <w:pPr>
              <w:tabs>
                <w:tab w:val="left" w:pos="5245"/>
              </w:tabs>
            </w:pPr>
          </w:p>
        </w:tc>
      </w:tr>
      <w:tr w:rsidR="00AE1473" w14:paraId="3AE1AC7C" w14:textId="77777777" w:rsidTr="00B56A5D">
        <w:trPr>
          <w:trHeight w:val="500"/>
        </w:trPr>
        <w:tc>
          <w:tcPr>
            <w:tcW w:w="1984" w:type="dxa"/>
            <w:vAlign w:val="center"/>
          </w:tcPr>
          <w:p w14:paraId="46044B0D" w14:textId="3626ADF1" w:rsidR="00AE1473" w:rsidRDefault="00AE1473" w:rsidP="00FE087C">
            <w:pPr>
              <w:tabs>
                <w:tab w:val="left" w:pos="5245"/>
              </w:tabs>
              <w:jc w:val="center"/>
            </w:pPr>
            <w:r>
              <w:rPr>
                <w:rFonts w:hint="eastAsia"/>
              </w:rPr>
              <w:t>借受期間</w:t>
            </w:r>
          </w:p>
        </w:tc>
        <w:tc>
          <w:tcPr>
            <w:tcW w:w="7229" w:type="dxa"/>
            <w:vAlign w:val="center"/>
          </w:tcPr>
          <w:p w14:paraId="2DC00738" w14:textId="58DDE311" w:rsidR="00AE1473" w:rsidRDefault="00FE087C" w:rsidP="00FE087C">
            <w:pPr>
              <w:tabs>
                <w:tab w:val="left" w:pos="5245"/>
              </w:tabs>
            </w:pPr>
            <w:r>
              <w:rPr>
                <w:rFonts w:hint="eastAsia"/>
              </w:rPr>
              <w:t xml:space="preserve">　　　　年　　　月　　　日　　　　時～　　　　年　　　月　　　日　　　時</w:t>
            </w:r>
          </w:p>
        </w:tc>
      </w:tr>
      <w:tr w:rsidR="00FE087C" w14:paraId="5A5EF06F" w14:textId="77777777" w:rsidTr="00B56A5D">
        <w:trPr>
          <w:trHeight w:val="500"/>
        </w:trPr>
        <w:tc>
          <w:tcPr>
            <w:tcW w:w="1984" w:type="dxa"/>
            <w:vAlign w:val="center"/>
          </w:tcPr>
          <w:p w14:paraId="51EE4871" w14:textId="18F9F47A" w:rsidR="00FE087C" w:rsidRDefault="00FE087C" w:rsidP="00FE087C">
            <w:pPr>
              <w:tabs>
                <w:tab w:val="left" w:pos="5245"/>
              </w:tabs>
              <w:jc w:val="center"/>
            </w:pPr>
            <w:r>
              <w:rPr>
                <w:rFonts w:hint="eastAsia"/>
              </w:rPr>
              <w:t>利用者数</w:t>
            </w:r>
            <w:r w:rsidR="00B56A5D">
              <w:rPr>
                <w:rFonts w:hint="eastAsia"/>
              </w:rPr>
              <w:t>（見込）</w:t>
            </w:r>
          </w:p>
        </w:tc>
        <w:tc>
          <w:tcPr>
            <w:tcW w:w="7229" w:type="dxa"/>
            <w:vAlign w:val="center"/>
          </w:tcPr>
          <w:p w14:paraId="3D5E0126" w14:textId="77777777" w:rsidR="00FE087C" w:rsidRDefault="00FE087C" w:rsidP="00FE087C">
            <w:pPr>
              <w:tabs>
                <w:tab w:val="left" w:pos="5245"/>
              </w:tabs>
            </w:pPr>
          </w:p>
        </w:tc>
      </w:tr>
      <w:tr w:rsidR="00AE1473" w14:paraId="7853E401" w14:textId="77777777" w:rsidTr="00B56A5D">
        <w:trPr>
          <w:trHeight w:val="2321"/>
        </w:trPr>
        <w:tc>
          <w:tcPr>
            <w:tcW w:w="1984" w:type="dxa"/>
            <w:vAlign w:val="center"/>
          </w:tcPr>
          <w:p w14:paraId="42AEEEAE" w14:textId="77777777" w:rsidR="00AE1473" w:rsidRDefault="00AE1473" w:rsidP="00FE087C">
            <w:pPr>
              <w:tabs>
                <w:tab w:val="left" w:pos="5245"/>
              </w:tabs>
              <w:jc w:val="center"/>
            </w:pPr>
            <w:r>
              <w:rPr>
                <w:rFonts w:hint="eastAsia"/>
              </w:rPr>
              <w:t>備品名</w:t>
            </w:r>
          </w:p>
          <w:p w14:paraId="7EA2F346" w14:textId="77C10377" w:rsidR="00AE1473" w:rsidRDefault="00AE1473" w:rsidP="00FE087C">
            <w:pPr>
              <w:tabs>
                <w:tab w:val="left" w:pos="5245"/>
              </w:tabs>
              <w:jc w:val="center"/>
            </w:pPr>
            <w:r>
              <w:rPr>
                <w:rFonts w:hint="eastAsia"/>
              </w:rPr>
              <w:t>及び数量</w:t>
            </w:r>
          </w:p>
        </w:tc>
        <w:tc>
          <w:tcPr>
            <w:tcW w:w="7229" w:type="dxa"/>
            <w:vAlign w:val="center"/>
          </w:tcPr>
          <w:p w14:paraId="1D7A37C4" w14:textId="0DCF553F" w:rsidR="00AE1473" w:rsidRDefault="00AE1473" w:rsidP="00B56A5D">
            <w:pPr>
              <w:tabs>
                <w:tab w:val="left" w:pos="5245"/>
              </w:tabs>
            </w:pPr>
            <w:r>
              <w:rPr>
                <w:rFonts w:hint="eastAsia"/>
              </w:rPr>
              <w:t xml:space="preserve">　□　投票箱　（　　　　）箱　　　　□　投票用紙記載台　（　　　　）台</w:t>
            </w:r>
          </w:p>
          <w:p w14:paraId="3E923177" w14:textId="7FF8FB2D" w:rsidR="00AE1473" w:rsidRDefault="00AE1473" w:rsidP="00B56A5D">
            <w:pPr>
              <w:tabs>
                <w:tab w:val="left" w:pos="5245"/>
              </w:tabs>
            </w:pPr>
            <w:r>
              <w:rPr>
                <w:rFonts w:hint="eastAsia"/>
              </w:rPr>
              <w:t xml:space="preserve">　□　投票用紙交付機　（　　　　　）台　　</w:t>
            </w:r>
          </w:p>
          <w:p w14:paraId="6ADC677F" w14:textId="0DC8DB1F" w:rsidR="00AE1473" w:rsidRDefault="00AE1473" w:rsidP="00B56A5D">
            <w:pPr>
              <w:tabs>
                <w:tab w:val="left" w:pos="5245"/>
              </w:tabs>
            </w:pPr>
            <w:r>
              <w:rPr>
                <w:rFonts w:hint="eastAsia"/>
              </w:rPr>
              <w:t xml:space="preserve">　□　投票用紙計数機　（　　　　　）台　　</w:t>
            </w:r>
          </w:p>
          <w:p w14:paraId="323EC20B" w14:textId="64CC170D" w:rsidR="00AE1473" w:rsidRDefault="00AE1473" w:rsidP="00B56A5D">
            <w:pPr>
              <w:tabs>
                <w:tab w:val="left" w:pos="5245"/>
              </w:tabs>
            </w:pPr>
            <w:r>
              <w:rPr>
                <w:rFonts w:hint="eastAsia"/>
              </w:rPr>
              <w:t xml:space="preserve">　□　体育館マット　（　　　　　）本　　</w:t>
            </w:r>
          </w:p>
          <w:p w14:paraId="09807F25" w14:textId="667AE133" w:rsidR="00AE1473" w:rsidRDefault="00AE1473" w:rsidP="00B56A5D">
            <w:pPr>
              <w:tabs>
                <w:tab w:val="left" w:pos="5245"/>
              </w:tabs>
            </w:pPr>
            <w:r>
              <w:rPr>
                <w:rFonts w:hint="eastAsia"/>
              </w:rPr>
              <w:t xml:space="preserve">　□　選挙啓発用模擬投票用紙　（　　　　　）</w:t>
            </w:r>
            <w:r w:rsidR="00D24958">
              <w:rPr>
                <w:rFonts w:hint="eastAsia"/>
              </w:rPr>
              <w:t>枚</w:t>
            </w:r>
            <w:r>
              <w:rPr>
                <w:rFonts w:hint="eastAsia"/>
              </w:rPr>
              <w:t xml:space="preserve">　</w:t>
            </w:r>
          </w:p>
          <w:p w14:paraId="4C5BC9A7" w14:textId="7DF06F76" w:rsidR="00AE1473" w:rsidRDefault="00AE1473" w:rsidP="00B56A5D">
            <w:pPr>
              <w:tabs>
                <w:tab w:val="left" w:pos="5245"/>
              </w:tabs>
            </w:pPr>
            <w:r>
              <w:rPr>
                <w:rFonts w:hint="eastAsia"/>
              </w:rPr>
              <w:t xml:space="preserve">　□　その他　（　　　　　　　　　　　　　　　　　　　　　　　　　　</w:t>
            </w:r>
            <w:r w:rsidR="00FE087C">
              <w:rPr>
                <w:rFonts w:hint="eastAsia"/>
              </w:rPr>
              <w:t xml:space="preserve">　　</w:t>
            </w:r>
            <w:r>
              <w:rPr>
                <w:rFonts w:hint="eastAsia"/>
              </w:rPr>
              <w:t xml:space="preserve">　　　）　</w:t>
            </w:r>
          </w:p>
        </w:tc>
      </w:tr>
    </w:tbl>
    <w:p w14:paraId="0064161B" w14:textId="5A99144B" w:rsidR="00AE1473" w:rsidRPr="00AE1473" w:rsidRDefault="00AE1473" w:rsidP="00B56A5D">
      <w:pPr>
        <w:spacing w:line="300" w:lineRule="exact"/>
        <w:ind w:leftChars="100" w:left="450" w:hangingChars="100" w:hanging="210"/>
        <w:rPr>
          <w:sz w:val="21"/>
          <w:szCs w:val="20"/>
        </w:rPr>
      </w:pPr>
      <w:r w:rsidRPr="00AE1473">
        <w:rPr>
          <w:rFonts w:hint="eastAsia"/>
          <w:sz w:val="21"/>
          <w:szCs w:val="20"/>
        </w:rPr>
        <w:t>【借受条件】</w:t>
      </w:r>
    </w:p>
    <w:p w14:paraId="2798C1C3" w14:textId="1D1D1966" w:rsidR="00AE1473" w:rsidRPr="00AE1473" w:rsidRDefault="00AE1473" w:rsidP="00B56A5D">
      <w:pPr>
        <w:spacing w:line="300" w:lineRule="exact"/>
        <w:ind w:leftChars="100" w:left="450" w:hangingChars="100" w:hanging="210"/>
        <w:rPr>
          <w:sz w:val="21"/>
          <w:szCs w:val="20"/>
        </w:rPr>
      </w:pPr>
      <w:r w:rsidRPr="00AE1473">
        <w:rPr>
          <w:sz w:val="21"/>
          <w:szCs w:val="20"/>
        </w:rPr>
        <w:t>(1) 選挙備品の引渡し、維持及び返納に要する費用は借受人において負担すること。</w:t>
      </w:r>
    </w:p>
    <w:p w14:paraId="2A4E2EEE" w14:textId="77777777" w:rsidR="00AE1473" w:rsidRPr="00AE1473" w:rsidRDefault="00AE1473" w:rsidP="00B56A5D">
      <w:pPr>
        <w:spacing w:line="300" w:lineRule="exact"/>
        <w:ind w:leftChars="100" w:left="450" w:hangingChars="100" w:hanging="210"/>
        <w:rPr>
          <w:sz w:val="21"/>
          <w:szCs w:val="20"/>
        </w:rPr>
      </w:pPr>
      <w:r w:rsidRPr="00AE1473">
        <w:rPr>
          <w:sz w:val="21"/>
          <w:szCs w:val="20"/>
        </w:rPr>
        <w:t>(2) 選挙備品は善良な管理者の注意をもって管理すること。</w:t>
      </w:r>
    </w:p>
    <w:p w14:paraId="146B392E" w14:textId="77777777" w:rsidR="00AE1473" w:rsidRPr="00AE1473" w:rsidRDefault="00AE1473" w:rsidP="00B56A5D">
      <w:pPr>
        <w:spacing w:line="300" w:lineRule="exact"/>
        <w:ind w:leftChars="100" w:left="450" w:hangingChars="100" w:hanging="210"/>
        <w:rPr>
          <w:sz w:val="21"/>
          <w:szCs w:val="20"/>
        </w:rPr>
      </w:pPr>
      <w:r w:rsidRPr="00AE1473">
        <w:rPr>
          <w:sz w:val="21"/>
          <w:szCs w:val="20"/>
        </w:rPr>
        <w:t>(3) 選挙備品は転貸しないこと。</w:t>
      </w:r>
    </w:p>
    <w:p w14:paraId="707D4F95" w14:textId="77777777" w:rsidR="00AE1473" w:rsidRPr="00AE1473" w:rsidRDefault="00AE1473" w:rsidP="00B56A5D">
      <w:pPr>
        <w:spacing w:line="300" w:lineRule="exact"/>
        <w:ind w:leftChars="100" w:left="450" w:hangingChars="100" w:hanging="210"/>
        <w:rPr>
          <w:sz w:val="21"/>
          <w:szCs w:val="20"/>
        </w:rPr>
      </w:pPr>
      <w:r w:rsidRPr="00AE1473">
        <w:rPr>
          <w:sz w:val="21"/>
          <w:szCs w:val="20"/>
        </w:rPr>
        <w:t>(4) 選挙備品は</w:t>
      </w:r>
      <w:r w:rsidRPr="00AE1473">
        <w:rPr>
          <w:rFonts w:hint="eastAsia"/>
          <w:sz w:val="21"/>
          <w:szCs w:val="20"/>
        </w:rPr>
        <w:t>申請した使用目的</w:t>
      </w:r>
      <w:r w:rsidRPr="00AE1473">
        <w:rPr>
          <w:sz w:val="21"/>
          <w:szCs w:val="20"/>
        </w:rPr>
        <w:t>以外の目的のために使用しないこと。</w:t>
      </w:r>
    </w:p>
    <w:p w14:paraId="1262F7F9" w14:textId="77777777" w:rsidR="00AE1473" w:rsidRPr="00AE1473" w:rsidRDefault="00AE1473" w:rsidP="00B56A5D">
      <w:pPr>
        <w:spacing w:line="300" w:lineRule="exact"/>
        <w:ind w:leftChars="100" w:left="450" w:hangingChars="100" w:hanging="210"/>
        <w:rPr>
          <w:sz w:val="21"/>
          <w:szCs w:val="20"/>
        </w:rPr>
      </w:pPr>
      <w:r w:rsidRPr="00AE1473">
        <w:rPr>
          <w:sz w:val="21"/>
          <w:szCs w:val="20"/>
        </w:rPr>
        <w:t>(5) 選挙備品は指定された場所以外では使用しないこと。</w:t>
      </w:r>
    </w:p>
    <w:p w14:paraId="79CFD436" w14:textId="77777777" w:rsidR="00AE1473" w:rsidRPr="00AE1473" w:rsidRDefault="00AE1473" w:rsidP="00B56A5D">
      <w:pPr>
        <w:spacing w:line="300" w:lineRule="exact"/>
        <w:ind w:leftChars="100" w:left="450" w:hangingChars="100" w:hanging="210"/>
        <w:rPr>
          <w:sz w:val="21"/>
          <w:szCs w:val="20"/>
        </w:rPr>
      </w:pPr>
      <w:r w:rsidRPr="00AE1473">
        <w:rPr>
          <w:sz w:val="21"/>
          <w:szCs w:val="20"/>
        </w:rPr>
        <w:t>(6) 選挙備品</w:t>
      </w:r>
      <w:r w:rsidRPr="00AE1473">
        <w:rPr>
          <w:rFonts w:hint="eastAsia"/>
          <w:sz w:val="21"/>
          <w:szCs w:val="20"/>
        </w:rPr>
        <w:t>（選挙啓発用模擬投票用紙を除く。次号及び第８号において同じ。）</w:t>
      </w:r>
      <w:r w:rsidRPr="00AE1473">
        <w:rPr>
          <w:sz w:val="21"/>
          <w:szCs w:val="20"/>
        </w:rPr>
        <w:t>は貸付期間満了の日まで</w:t>
      </w:r>
      <w:r w:rsidRPr="00AE1473">
        <w:rPr>
          <w:rFonts w:hint="eastAsia"/>
          <w:sz w:val="21"/>
          <w:szCs w:val="20"/>
        </w:rPr>
        <w:t>（選挙の執行により備品が必要となった時など委員会が特に必要と認めたときは、委員会が別に指示する日まで）</w:t>
      </w:r>
      <w:r w:rsidRPr="00AE1473">
        <w:rPr>
          <w:sz w:val="21"/>
          <w:szCs w:val="20"/>
        </w:rPr>
        <w:t>に返納</w:t>
      </w:r>
      <w:r w:rsidRPr="00AE1473">
        <w:rPr>
          <w:rFonts w:hint="eastAsia"/>
          <w:sz w:val="21"/>
          <w:szCs w:val="20"/>
        </w:rPr>
        <w:t>すること</w:t>
      </w:r>
      <w:r w:rsidRPr="00AE1473">
        <w:rPr>
          <w:sz w:val="21"/>
          <w:szCs w:val="20"/>
        </w:rPr>
        <w:t>。</w:t>
      </w:r>
    </w:p>
    <w:p w14:paraId="350D03C5" w14:textId="77777777" w:rsidR="00AE1473" w:rsidRPr="00AE1473" w:rsidRDefault="00AE1473" w:rsidP="00B56A5D">
      <w:pPr>
        <w:spacing w:line="300" w:lineRule="exact"/>
        <w:ind w:leftChars="100" w:left="450" w:hangingChars="100" w:hanging="210"/>
        <w:rPr>
          <w:sz w:val="21"/>
          <w:szCs w:val="20"/>
        </w:rPr>
      </w:pPr>
      <w:r w:rsidRPr="00AE1473">
        <w:rPr>
          <w:sz w:val="21"/>
          <w:szCs w:val="20"/>
        </w:rPr>
        <w:t>(7) 選挙備品を亡失又は損傷したときは、直ちにその旨及び理由について委員会に報告すること。</w:t>
      </w:r>
    </w:p>
    <w:p w14:paraId="4F5662A0" w14:textId="77777777" w:rsidR="00AE1473" w:rsidRPr="00AE1473" w:rsidRDefault="00AE1473" w:rsidP="00B56A5D">
      <w:pPr>
        <w:spacing w:line="300" w:lineRule="exact"/>
        <w:ind w:leftChars="100" w:left="450" w:hangingChars="100" w:hanging="210"/>
        <w:rPr>
          <w:sz w:val="21"/>
          <w:szCs w:val="20"/>
        </w:rPr>
      </w:pPr>
      <w:r w:rsidRPr="00AE1473">
        <w:rPr>
          <w:sz w:val="21"/>
          <w:szCs w:val="20"/>
        </w:rPr>
        <w:t>(8) 前号による選挙備品の亡失又は損傷が借受人の故意又は重大な過失によるものであるときは、借受人は損害を弁償</w:t>
      </w:r>
      <w:r w:rsidRPr="00AE1473">
        <w:rPr>
          <w:rFonts w:hint="eastAsia"/>
          <w:sz w:val="21"/>
          <w:szCs w:val="20"/>
        </w:rPr>
        <w:t>する</w:t>
      </w:r>
      <w:r w:rsidRPr="00AE1473">
        <w:rPr>
          <w:sz w:val="21"/>
          <w:szCs w:val="20"/>
        </w:rPr>
        <w:t>こと。</w:t>
      </w:r>
    </w:p>
    <w:p w14:paraId="40126798" w14:textId="77777777" w:rsidR="00AE1473" w:rsidRDefault="00AE1473" w:rsidP="00AE1473"/>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084"/>
        <w:gridCol w:w="1085"/>
        <w:gridCol w:w="3501"/>
      </w:tblGrid>
      <w:tr w:rsidR="00B56A5D" w14:paraId="3891FF4D" w14:textId="77777777" w:rsidTr="006D3AF5">
        <w:trPr>
          <w:trHeight w:val="408"/>
        </w:trPr>
        <w:tc>
          <w:tcPr>
            <w:tcW w:w="4111" w:type="dxa"/>
          </w:tcPr>
          <w:p w14:paraId="6203E121" w14:textId="3083B111" w:rsidR="00B56A5D" w:rsidRDefault="00B56A5D" w:rsidP="00AE1473">
            <w:pPr>
              <w:tabs>
                <w:tab w:val="left" w:pos="5245"/>
              </w:tabs>
            </w:pPr>
            <w:r>
              <w:rPr>
                <w:rFonts w:hint="eastAsia"/>
              </w:rPr>
              <w:t>※以下は記入不要です。</w:t>
            </w:r>
          </w:p>
        </w:tc>
        <w:tc>
          <w:tcPr>
            <w:tcW w:w="5670" w:type="dxa"/>
            <w:gridSpan w:val="3"/>
            <w:tcBorders>
              <w:bottom w:val="single" w:sz="4" w:space="0" w:color="auto"/>
            </w:tcBorders>
          </w:tcPr>
          <w:p w14:paraId="472A3076" w14:textId="7AD9239F" w:rsidR="00B56A5D" w:rsidRDefault="00B56A5D" w:rsidP="00AE1473">
            <w:pPr>
              <w:tabs>
                <w:tab w:val="left" w:pos="5245"/>
              </w:tabs>
            </w:pPr>
            <w:r>
              <w:rPr>
                <w:rFonts w:hint="eastAsia"/>
              </w:rPr>
              <w:t>上記について貸出してよろしいか。</w:t>
            </w:r>
          </w:p>
        </w:tc>
      </w:tr>
      <w:tr w:rsidR="00B56A5D" w14:paraId="3AFB35F1" w14:textId="63829585" w:rsidTr="00B56A5D">
        <w:tc>
          <w:tcPr>
            <w:tcW w:w="4111" w:type="dxa"/>
            <w:tcBorders>
              <w:right w:val="single" w:sz="4" w:space="0" w:color="auto"/>
            </w:tcBorders>
          </w:tcPr>
          <w:p w14:paraId="53FBFE0B" w14:textId="77777777" w:rsidR="00B56A5D" w:rsidRDefault="00B56A5D" w:rsidP="00AE1473">
            <w:pPr>
              <w:tabs>
                <w:tab w:val="left" w:pos="5245"/>
              </w:tabs>
            </w:pPr>
          </w:p>
        </w:tc>
        <w:tc>
          <w:tcPr>
            <w:tcW w:w="1084" w:type="dxa"/>
            <w:tcBorders>
              <w:top w:val="single" w:sz="4" w:space="0" w:color="auto"/>
              <w:left w:val="single" w:sz="4" w:space="0" w:color="auto"/>
              <w:bottom w:val="single" w:sz="4" w:space="0" w:color="auto"/>
              <w:right w:val="single" w:sz="4" w:space="0" w:color="auto"/>
            </w:tcBorders>
            <w:vAlign w:val="center"/>
          </w:tcPr>
          <w:p w14:paraId="054DDA5F" w14:textId="39310494" w:rsidR="00B56A5D" w:rsidRDefault="00B56A5D" w:rsidP="00B56A5D">
            <w:pPr>
              <w:tabs>
                <w:tab w:val="left" w:pos="5245"/>
              </w:tabs>
              <w:jc w:val="center"/>
            </w:pPr>
            <w:r>
              <w:rPr>
                <w:rFonts w:hint="eastAsia"/>
              </w:rPr>
              <w:t>局長</w:t>
            </w:r>
          </w:p>
        </w:tc>
        <w:tc>
          <w:tcPr>
            <w:tcW w:w="1085" w:type="dxa"/>
            <w:tcBorders>
              <w:top w:val="single" w:sz="4" w:space="0" w:color="auto"/>
              <w:left w:val="single" w:sz="4" w:space="0" w:color="auto"/>
              <w:bottom w:val="single" w:sz="4" w:space="0" w:color="auto"/>
              <w:right w:val="single" w:sz="4" w:space="0" w:color="auto"/>
            </w:tcBorders>
            <w:vAlign w:val="center"/>
          </w:tcPr>
          <w:p w14:paraId="16BF10FB" w14:textId="0F0BA3EF" w:rsidR="00B56A5D" w:rsidRDefault="00B56A5D" w:rsidP="00B56A5D">
            <w:pPr>
              <w:tabs>
                <w:tab w:val="left" w:pos="5245"/>
              </w:tabs>
              <w:jc w:val="center"/>
            </w:pPr>
            <w:r>
              <w:rPr>
                <w:rFonts w:hint="eastAsia"/>
              </w:rPr>
              <w:t>次長</w:t>
            </w:r>
          </w:p>
        </w:tc>
        <w:tc>
          <w:tcPr>
            <w:tcW w:w="3501" w:type="dxa"/>
            <w:tcBorders>
              <w:top w:val="single" w:sz="4" w:space="0" w:color="auto"/>
              <w:left w:val="single" w:sz="4" w:space="0" w:color="auto"/>
              <w:bottom w:val="single" w:sz="4" w:space="0" w:color="auto"/>
              <w:right w:val="single" w:sz="4" w:space="0" w:color="auto"/>
            </w:tcBorders>
          </w:tcPr>
          <w:p w14:paraId="23AEE9E8" w14:textId="4A69FDB4" w:rsidR="00B56A5D" w:rsidRDefault="00B56A5D" w:rsidP="00B56A5D">
            <w:pPr>
              <w:tabs>
                <w:tab w:val="left" w:pos="5245"/>
              </w:tabs>
              <w:jc w:val="center"/>
            </w:pPr>
            <w:r>
              <w:rPr>
                <w:rFonts w:hint="eastAsia"/>
              </w:rPr>
              <w:t>選挙管理委員会事務局</w:t>
            </w:r>
          </w:p>
        </w:tc>
      </w:tr>
      <w:tr w:rsidR="00B56A5D" w14:paraId="7A94CCE6" w14:textId="4EB1CC1A" w:rsidTr="00B56A5D">
        <w:trPr>
          <w:trHeight w:val="1076"/>
        </w:trPr>
        <w:tc>
          <w:tcPr>
            <w:tcW w:w="4111" w:type="dxa"/>
            <w:tcBorders>
              <w:right w:val="single" w:sz="4" w:space="0" w:color="auto"/>
            </w:tcBorders>
          </w:tcPr>
          <w:p w14:paraId="2816A6D9" w14:textId="77777777" w:rsidR="00B56A5D" w:rsidRDefault="00B56A5D" w:rsidP="00AE1473">
            <w:pPr>
              <w:tabs>
                <w:tab w:val="left" w:pos="5245"/>
              </w:tabs>
            </w:pPr>
          </w:p>
        </w:tc>
        <w:tc>
          <w:tcPr>
            <w:tcW w:w="1084" w:type="dxa"/>
            <w:tcBorders>
              <w:top w:val="single" w:sz="4" w:space="0" w:color="auto"/>
              <w:left w:val="single" w:sz="4" w:space="0" w:color="auto"/>
              <w:bottom w:val="single" w:sz="4" w:space="0" w:color="auto"/>
              <w:right w:val="single" w:sz="4" w:space="0" w:color="auto"/>
            </w:tcBorders>
          </w:tcPr>
          <w:p w14:paraId="080B8B1B" w14:textId="77777777" w:rsidR="00B56A5D" w:rsidRDefault="00B56A5D" w:rsidP="00AE1473">
            <w:pPr>
              <w:tabs>
                <w:tab w:val="left" w:pos="5245"/>
              </w:tabs>
            </w:pPr>
          </w:p>
        </w:tc>
        <w:tc>
          <w:tcPr>
            <w:tcW w:w="1085" w:type="dxa"/>
            <w:tcBorders>
              <w:top w:val="single" w:sz="4" w:space="0" w:color="auto"/>
              <w:left w:val="single" w:sz="4" w:space="0" w:color="auto"/>
              <w:bottom w:val="single" w:sz="4" w:space="0" w:color="auto"/>
              <w:right w:val="single" w:sz="4" w:space="0" w:color="auto"/>
            </w:tcBorders>
          </w:tcPr>
          <w:p w14:paraId="3DE44E18" w14:textId="77777777" w:rsidR="00B56A5D" w:rsidRDefault="00B56A5D" w:rsidP="00AE1473">
            <w:pPr>
              <w:tabs>
                <w:tab w:val="left" w:pos="5245"/>
              </w:tabs>
            </w:pPr>
          </w:p>
        </w:tc>
        <w:tc>
          <w:tcPr>
            <w:tcW w:w="3501" w:type="dxa"/>
            <w:tcBorders>
              <w:top w:val="single" w:sz="4" w:space="0" w:color="auto"/>
              <w:left w:val="single" w:sz="4" w:space="0" w:color="auto"/>
              <w:bottom w:val="single" w:sz="4" w:space="0" w:color="auto"/>
              <w:right w:val="single" w:sz="4" w:space="0" w:color="auto"/>
            </w:tcBorders>
          </w:tcPr>
          <w:p w14:paraId="15EFCEB3" w14:textId="77777777" w:rsidR="00B56A5D" w:rsidRDefault="00B56A5D" w:rsidP="00AE1473">
            <w:pPr>
              <w:tabs>
                <w:tab w:val="left" w:pos="5245"/>
              </w:tabs>
            </w:pPr>
          </w:p>
        </w:tc>
      </w:tr>
    </w:tbl>
    <w:p w14:paraId="542138EF" w14:textId="10EA9884" w:rsidR="00A41371" w:rsidRDefault="00A41371" w:rsidP="00AE0941">
      <w:pPr>
        <w:widowControl/>
        <w:jc w:val="left"/>
      </w:pPr>
    </w:p>
    <w:sectPr w:rsidR="00A41371" w:rsidSect="00AE0941">
      <w:pgSz w:w="11906" w:h="16838" w:code="9"/>
      <w:pgMar w:top="851" w:right="991" w:bottom="851" w:left="993" w:header="851" w:footer="992" w:gutter="0"/>
      <w:cols w:space="425"/>
      <w:docGrid w:type="lines" w:linePitch="3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8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4A6"/>
    <w:rsid w:val="00060D56"/>
    <w:rsid w:val="00062550"/>
    <w:rsid w:val="00180902"/>
    <w:rsid w:val="00363C98"/>
    <w:rsid w:val="00674E87"/>
    <w:rsid w:val="006D3AF5"/>
    <w:rsid w:val="008401BF"/>
    <w:rsid w:val="008B52CF"/>
    <w:rsid w:val="008C34A6"/>
    <w:rsid w:val="0097394A"/>
    <w:rsid w:val="00A41371"/>
    <w:rsid w:val="00AE0941"/>
    <w:rsid w:val="00AE1473"/>
    <w:rsid w:val="00B5540A"/>
    <w:rsid w:val="00B56A5D"/>
    <w:rsid w:val="00C77A91"/>
    <w:rsid w:val="00CF30CC"/>
    <w:rsid w:val="00D24958"/>
    <w:rsid w:val="00D74D8C"/>
    <w:rsid w:val="00E51FE5"/>
    <w:rsid w:val="00E74D98"/>
    <w:rsid w:val="00F8387E"/>
    <w:rsid w:val="00FE0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552C56"/>
  <w15:chartTrackingRefBased/>
  <w15:docId w15:val="{6B59EDD3-2B1F-4A6B-A46B-22FB7A37B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34A6"/>
    <w:pPr>
      <w:widowControl w:val="0"/>
      <w:jc w:val="both"/>
    </w:pPr>
    <w:rPr>
      <w:rFonts w:ascii="BIZ UDP明朝 Medium" w:eastAsia="BIZ UDP明朝 Mediu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1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126</Words>
  <Characters>719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2024-02-01T05:10:00Z</cp:lastPrinted>
  <dcterms:created xsi:type="dcterms:W3CDTF">2024-02-01T02:09:00Z</dcterms:created>
  <dcterms:modified xsi:type="dcterms:W3CDTF">2024-03-18T00:35:00Z</dcterms:modified>
</cp:coreProperties>
</file>